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2360" w14:textId="265E3C73" w:rsidR="00227708" w:rsidRPr="00261405" w:rsidRDefault="00227708" w:rsidP="00227708">
      <w:pPr>
        <w:spacing w:before="67"/>
        <w:rPr>
          <w:b/>
          <w:sz w:val="44"/>
        </w:rPr>
      </w:pPr>
      <w:r w:rsidRPr="00261405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CDCE889" wp14:editId="52CF5DAC">
            <wp:simplePos x="0" y="0"/>
            <wp:positionH relativeFrom="column">
              <wp:posOffset>4705350</wp:posOffset>
            </wp:positionH>
            <wp:positionV relativeFrom="paragraph">
              <wp:posOffset>28575</wp:posOffset>
            </wp:positionV>
            <wp:extent cx="1123315" cy="1123315"/>
            <wp:effectExtent l="0" t="0" r="635" b="635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9B" w:rsidRPr="00261405">
        <w:rPr>
          <w:b/>
          <w:sz w:val="44"/>
        </w:rPr>
        <w:t>20</w:t>
      </w:r>
      <w:r w:rsidR="00B76596" w:rsidRPr="00261405">
        <w:rPr>
          <w:b/>
          <w:sz w:val="44"/>
        </w:rPr>
        <w:t>2</w:t>
      </w:r>
      <w:r w:rsidR="00643CBD">
        <w:rPr>
          <w:b/>
          <w:sz w:val="44"/>
        </w:rPr>
        <w:t>3</w:t>
      </w:r>
      <w:r w:rsidR="00BE5EFC" w:rsidRPr="00261405">
        <w:rPr>
          <w:b/>
          <w:sz w:val="44"/>
        </w:rPr>
        <w:t xml:space="preserve"> Hybrid </w:t>
      </w:r>
      <w:r w:rsidRPr="00261405">
        <w:rPr>
          <w:b/>
          <w:sz w:val="44"/>
        </w:rPr>
        <w:t xml:space="preserve">Learning </w:t>
      </w:r>
      <w:r w:rsidR="00BE5EFC" w:rsidRPr="00261405">
        <w:rPr>
          <w:b/>
          <w:sz w:val="44"/>
        </w:rPr>
        <w:t>Events</w:t>
      </w:r>
    </w:p>
    <w:p w14:paraId="2640BC57" w14:textId="08DE5545" w:rsidR="00227708" w:rsidRPr="00261405" w:rsidRDefault="00227708" w:rsidP="00227708">
      <w:pPr>
        <w:rPr>
          <w:sz w:val="24"/>
          <w:szCs w:val="24"/>
        </w:rPr>
      </w:pPr>
      <w:r w:rsidRPr="00261405">
        <w:rPr>
          <w:sz w:val="24"/>
          <w:szCs w:val="24"/>
        </w:rPr>
        <w:t xml:space="preserve">The TOI Education Program is pleased to offer several </w:t>
      </w:r>
      <w:r w:rsidRPr="00261405">
        <w:rPr>
          <w:b/>
          <w:bCs/>
          <w:sz w:val="24"/>
          <w:szCs w:val="24"/>
        </w:rPr>
        <w:t>Hybrid Learning Events</w:t>
      </w:r>
      <w:r w:rsidRPr="00261405">
        <w:rPr>
          <w:sz w:val="24"/>
          <w:szCs w:val="24"/>
        </w:rPr>
        <w:t xml:space="preserve"> for Township Officials and Staff. These </w:t>
      </w:r>
      <w:r w:rsidRPr="00261405">
        <w:rPr>
          <w:b/>
          <w:bCs/>
          <w:sz w:val="24"/>
          <w:szCs w:val="24"/>
        </w:rPr>
        <w:t>Hybrid Learning Events</w:t>
      </w:r>
      <w:r w:rsidRPr="00261405">
        <w:rPr>
          <w:sz w:val="24"/>
          <w:szCs w:val="24"/>
        </w:rPr>
        <w:t xml:space="preserve"> will blend in-person instruction</w:t>
      </w:r>
      <w:r w:rsidR="003D44DF">
        <w:rPr>
          <w:sz w:val="24"/>
          <w:szCs w:val="24"/>
        </w:rPr>
        <w:t xml:space="preserve"> at the TOI Office</w:t>
      </w:r>
      <w:r w:rsidRPr="00261405">
        <w:rPr>
          <w:sz w:val="24"/>
          <w:szCs w:val="24"/>
        </w:rPr>
        <w:t xml:space="preserve"> with the ability to participate virtually via Zoom from the comfort of home. They will focus on a singular topic over an afternoon with the ability to ask questions of a Township Attorney.</w:t>
      </w:r>
    </w:p>
    <w:p w14:paraId="0264A688" w14:textId="7F9E6237" w:rsidR="00227708" w:rsidRPr="00261405" w:rsidRDefault="00227708" w:rsidP="00227708">
      <w:pPr>
        <w:rPr>
          <w:sz w:val="24"/>
          <w:szCs w:val="24"/>
        </w:rPr>
      </w:pPr>
      <w:r w:rsidRPr="00261405">
        <w:rPr>
          <w:sz w:val="24"/>
          <w:szCs w:val="24"/>
        </w:rPr>
        <w:t xml:space="preserve">The </w:t>
      </w:r>
      <w:r w:rsidRPr="00261405">
        <w:rPr>
          <w:b/>
          <w:bCs/>
          <w:sz w:val="24"/>
          <w:szCs w:val="24"/>
        </w:rPr>
        <w:t>in-person session</w:t>
      </w:r>
      <w:r w:rsidRPr="00261405">
        <w:rPr>
          <w:sz w:val="24"/>
          <w:szCs w:val="24"/>
        </w:rPr>
        <w:t xml:space="preserve"> capacity is limited to 25 attendees; the cost is $</w:t>
      </w:r>
      <w:r w:rsidR="00261405" w:rsidRPr="00261405">
        <w:rPr>
          <w:sz w:val="24"/>
          <w:szCs w:val="24"/>
        </w:rPr>
        <w:t>25</w:t>
      </w:r>
      <w:r w:rsidRPr="00261405">
        <w:rPr>
          <w:sz w:val="24"/>
          <w:szCs w:val="24"/>
        </w:rPr>
        <w:t xml:space="preserve">. The </w:t>
      </w:r>
      <w:r w:rsidRPr="00261405">
        <w:rPr>
          <w:b/>
          <w:bCs/>
          <w:sz w:val="24"/>
          <w:szCs w:val="24"/>
        </w:rPr>
        <w:t>online session</w:t>
      </w:r>
      <w:r w:rsidRPr="00261405">
        <w:rPr>
          <w:sz w:val="24"/>
          <w:szCs w:val="24"/>
        </w:rPr>
        <w:t xml:space="preserve"> capacity is unlimited; the cost is $</w:t>
      </w:r>
      <w:r w:rsidR="00261405" w:rsidRPr="00261405">
        <w:rPr>
          <w:sz w:val="24"/>
          <w:szCs w:val="24"/>
        </w:rPr>
        <w:t>15</w:t>
      </w:r>
      <w:r w:rsidRPr="00261405">
        <w:rPr>
          <w:sz w:val="24"/>
          <w:szCs w:val="24"/>
        </w:rPr>
        <w:t xml:space="preserve">. The seminars are scheduled from 1pm to 4 pm to accommodate travel time. </w:t>
      </w:r>
    </w:p>
    <w:p w14:paraId="6A556162" w14:textId="77777777" w:rsidR="00227708" w:rsidRPr="00261405" w:rsidRDefault="00227708" w:rsidP="00227708">
      <w:pPr>
        <w:rPr>
          <w:sz w:val="24"/>
          <w:szCs w:val="24"/>
        </w:rPr>
      </w:pPr>
    </w:p>
    <w:p w14:paraId="0D629158" w14:textId="29F12CAB" w:rsidR="00227708" w:rsidRPr="00261405" w:rsidRDefault="00227708" w:rsidP="00227708">
      <w:pPr>
        <w:rPr>
          <w:sz w:val="24"/>
          <w:szCs w:val="24"/>
        </w:rPr>
      </w:pPr>
      <w:r w:rsidRPr="00261405">
        <w:rPr>
          <w:sz w:val="24"/>
          <w:szCs w:val="24"/>
        </w:rPr>
        <w:t>All online registrants will receive the login link prior to the scheduled event.</w:t>
      </w:r>
    </w:p>
    <w:p w14:paraId="244B5B4A" w14:textId="6A6D3E9C" w:rsidR="00227708" w:rsidRPr="00261405" w:rsidRDefault="00227708" w:rsidP="00227708">
      <w:pPr>
        <w:rPr>
          <w:sz w:val="24"/>
          <w:szCs w:val="24"/>
        </w:rPr>
      </w:pPr>
    </w:p>
    <w:p w14:paraId="3A47E71C" w14:textId="77777777" w:rsidR="00227708" w:rsidRPr="00227708" w:rsidRDefault="00227708" w:rsidP="00227708">
      <w:pPr>
        <w:widowControl/>
        <w:autoSpaceDE/>
        <w:autoSpaceDN/>
        <w:spacing w:line="259" w:lineRule="auto"/>
        <w:jc w:val="center"/>
        <w:rPr>
          <w:rFonts w:ascii="Century Schoolbook" w:eastAsia="Calibri" w:hAnsi="Century Schoolbook"/>
          <w:b/>
          <w:sz w:val="20"/>
          <w:lang w:bidi="ar-SA"/>
        </w:rPr>
      </w:pPr>
      <w:r w:rsidRPr="00227708">
        <w:rPr>
          <w:rFonts w:ascii="Century Schoolbook" w:eastAsia="Calibri" w:hAnsi="Century Schoolbook"/>
          <w:b/>
          <w:sz w:val="20"/>
          <w:lang w:bidi="ar-SA"/>
        </w:rPr>
        <w:t>Please fill in all information below and print clearly.</w:t>
      </w:r>
    </w:p>
    <w:p w14:paraId="29816C26" w14:textId="1FDA0AA4" w:rsidR="00D83500" w:rsidRDefault="00D83500" w:rsidP="00D83500">
      <w:pPr>
        <w:widowControl/>
        <w:autoSpaceDE/>
        <w:autoSpaceDN/>
        <w:spacing w:line="259" w:lineRule="auto"/>
        <w:jc w:val="center"/>
        <w:rPr>
          <w:rFonts w:ascii="Century Schoolbook" w:eastAsia="Calibri" w:hAnsi="Century Schoolbook"/>
          <w:b/>
          <w:sz w:val="28"/>
          <w:szCs w:val="32"/>
          <w:lang w:bidi="ar-SA"/>
        </w:rPr>
      </w:pPr>
      <w:r>
        <w:rPr>
          <w:rFonts w:ascii="Century Schoolbook" w:eastAsia="Calibri" w:hAnsi="Century Schoolbook"/>
          <w:b/>
          <w:sz w:val="28"/>
          <w:szCs w:val="32"/>
          <w:lang w:bidi="ar-SA"/>
        </w:rPr>
        <w:t>April</w:t>
      </w:r>
      <w:r w:rsidRPr="00261405">
        <w:rPr>
          <w:rFonts w:ascii="Century Schoolbook" w:eastAsia="Calibri" w:hAnsi="Century Schoolbook"/>
          <w:b/>
          <w:sz w:val="28"/>
          <w:szCs w:val="32"/>
          <w:lang w:bidi="ar-SA"/>
        </w:rPr>
        <w:t xml:space="preserve"> </w:t>
      </w:r>
      <w:r w:rsidR="00464C7A">
        <w:rPr>
          <w:rFonts w:ascii="Century Schoolbook" w:eastAsia="Calibri" w:hAnsi="Century Schoolbook"/>
          <w:b/>
          <w:sz w:val="28"/>
          <w:szCs w:val="32"/>
          <w:lang w:bidi="ar-SA"/>
        </w:rPr>
        <w:t xml:space="preserve">18 </w:t>
      </w:r>
      <w:r w:rsidR="00F6565E">
        <w:rPr>
          <w:rFonts w:ascii="Century Schoolbook" w:eastAsia="Calibri" w:hAnsi="Century Schoolbook"/>
          <w:b/>
          <w:sz w:val="28"/>
          <w:szCs w:val="32"/>
          <w:lang w:bidi="ar-SA"/>
        </w:rPr>
        <w:t>–</w:t>
      </w:r>
      <w:r w:rsidRPr="00261405">
        <w:rPr>
          <w:rFonts w:ascii="Century Schoolbook" w:eastAsia="Calibri" w:hAnsi="Century Schoolbook"/>
          <w:b/>
          <w:sz w:val="28"/>
          <w:szCs w:val="32"/>
          <w:lang w:bidi="ar-SA"/>
        </w:rPr>
        <w:t xml:space="preserve"> </w:t>
      </w:r>
      <w:r w:rsidR="003A7F6C">
        <w:rPr>
          <w:rFonts w:ascii="Century Schoolbook" w:eastAsia="Calibri" w:hAnsi="Century Schoolbook"/>
          <w:b/>
          <w:sz w:val="28"/>
          <w:szCs w:val="32"/>
          <w:lang w:bidi="ar-SA"/>
        </w:rPr>
        <w:t>Bettering Your Road District</w:t>
      </w:r>
    </w:p>
    <w:p w14:paraId="0AD6E922" w14:textId="1141F85E" w:rsidR="000E0AEA" w:rsidRPr="000E0AEA" w:rsidRDefault="000E0AEA" w:rsidP="00D83500">
      <w:pPr>
        <w:widowControl/>
        <w:autoSpaceDE/>
        <w:autoSpaceDN/>
        <w:spacing w:line="259" w:lineRule="auto"/>
        <w:jc w:val="center"/>
        <w:rPr>
          <w:rFonts w:ascii="Century Schoolbook" w:eastAsia="Calibri" w:hAnsi="Century Schoolbook"/>
          <w:b/>
          <w:i/>
          <w:iCs/>
          <w:sz w:val="24"/>
          <w:szCs w:val="28"/>
          <w:lang w:bidi="ar-SA"/>
        </w:rPr>
      </w:pPr>
      <w:r>
        <w:rPr>
          <w:rFonts w:ascii="Century Schoolbook" w:eastAsia="Calibri" w:hAnsi="Century Schoolbook"/>
          <w:b/>
          <w:i/>
          <w:iCs/>
          <w:sz w:val="24"/>
          <w:szCs w:val="28"/>
          <w:lang w:bidi="ar-SA"/>
        </w:rPr>
        <w:t xml:space="preserve">Tim Peters and </w:t>
      </w:r>
      <w:r w:rsidR="000A6255">
        <w:rPr>
          <w:rFonts w:ascii="Century Schoolbook" w:eastAsia="Calibri" w:hAnsi="Century Schoolbook"/>
          <w:b/>
          <w:i/>
          <w:iCs/>
          <w:sz w:val="24"/>
          <w:szCs w:val="28"/>
          <w:lang w:bidi="ar-SA"/>
        </w:rPr>
        <w:t>Barry Kent, IDOT</w:t>
      </w:r>
    </w:p>
    <w:p w14:paraId="1F5BD520" w14:textId="13F6446E" w:rsidR="00E15B72" w:rsidRDefault="00895C45" w:rsidP="00895C45">
      <w:pPr>
        <w:widowControl/>
        <w:autoSpaceDE/>
        <w:autoSpaceDN/>
        <w:spacing w:line="259" w:lineRule="auto"/>
        <w:rPr>
          <w:rFonts w:ascii="Century Schoolbook" w:eastAsia="Calibri" w:hAnsi="Century Schoolbook"/>
          <w:b/>
          <w:lang w:bidi="ar-SA"/>
        </w:rPr>
      </w:pPr>
      <w:r>
        <w:rPr>
          <w:rFonts w:ascii="Century Schoolbook" w:eastAsia="Calibri" w:hAnsi="Century Schoolbook"/>
          <w:b/>
          <w:lang w:bidi="ar-SA"/>
        </w:rPr>
        <w:t>Join us at the TOI Office or through Zoom to learn more</w:t>
      </w:r>
      <w:r w:rsidR="00E15B72">
        <w:rPr>
          <w:rFonts w:ascii="Century Schoolbook" w:eastAsia="Calibri" w:hAnsi="Century Schoolbook"/>
          <w:b/>
          <w:lang w:bidi="ar-SA"/>
        </w:rPr>
        <w:t xml:space="preserve"> about M</w:t>
      </w:r>
      <w:r w:rsidR="003A7F6C">
        <w:rPr>
          <w:rFonts w:ascii="Century Schoolbook" w:eastAsia="Calibri" w:hAnsi="Century Schoolbook"/>
          <w:b/>
          <w:lang w:bidi="ar-SA"/>
        </w:rPr>
        <w:t>otor Fuel Tax (MFT)</w:t>
      </w:r>
      <w:r w:rsidR="00E15B72">
        <w:rPr>
          <w:rFonts w:ascii="Century Schoolbook" w:eastAsia="Calibri" w:hAnsi="Century Schoolbook"/>
          <w:b/>
          <w:lang w:bidi="ar-SA"/>
        </w:rPr>
        <w:t>, uses of MFT funds, and Ethics in the Road District.</w:t>
      </w:r>
    </w:p>
    <w:p w14:paraId="69ABF831" w14:textId="77777777" w:rsidR="00895C45" w:rsidRPr="00E15B72" w:rsidRDefault="00895C45" w:rsidP="00895C45">
      <w:pPr>
        <w:widowControl/>
        <w:autoSpaceDE/>
        <w:autoSpaceDN/>
        <w:spacing w:line="259" w:lineRule="auto"/>
        <w:rPr>
          <w:rFonts w:ascii="Century Schoolbook" w:eastAsia="Calibri" w:hAnsi="Century Schoolbook"/>
          <w:b/>
          <w:lang w:bidi="ar-S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83500" w:rsidRPr="00227708" w14:paraId="6EB5B496" w14:textId="77777777" w:rsidTr="0037416F">
        <w:tc>
          <w:tcPr>
            <w:tcW w:w="4675" w:type="dxa"/>
          </w:tcPr>
          <w:p w14:paraId="651EB715" w14:textId="77777777" w:rsidR="00D83500" w:rsidRPr="00227708" w:rsidRDefault="00D83500" w:rsidP="0037416F">
            <w:pPr>
              <w:spacing w:after="160" w:line="259" w:lineRule="auto"/>
              <w:jc w:val="center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227708">
              <w:rPr>
                <w:rFonts w:ascii="Wingdings" w:eastAsia="Calibri" w:hAnsi="Wingdings"/>
                <w:bCs/>
                <w:sz w:val="28"/>
                <w:szCs w:val="28"/>
                <w:lang w:bidi="ar-SA"/>
              </w:rPr>
              <w:t xml:space="preserve">q </w:t>
            </w:r>
            <w:r w:rsidRPr="00227708">
              <w:rPr>
                <w:rFonts w:eastAsia="Calibri"/>
                <w:bCs/>
                <w:sz w:val="28"/>
                <w:szCs w:val="28"/>
                <w:lang w:bidi="ar-SA"/>
              </w:rPr>
              <w:t>$</w:t>
            </w:r>
            <w:r w:rsidRPr="00261405">
              <w:rPr>
                <w:rFonts w:eastAsia="Calibri"/>
                <w:bCs/>
                <w:sz w:val="28"/>
                <w:szCs w:val="28"/>
                <w:lang w:bidi="ar-SA"/>
              </w:rPr>
              <w:t>25</w:t>
            </w:r>
            <w:r w:rsidRPr="00227708">
              <w:rPr>
                <w:rFonts w:eastAsia="Calibri"/>
                <w:bCs/>
                <w:sz w:val="28"/>
                <w:szCs w:val="28"/>
                <w:lang w:bidi="ar-SA"/>
              </w:rPr>
              <w:t xml:space="preserve"> In-Person Course</w:t>
            </w:r>
          </w:p>
        </w:tc>
        <w:tc>
          <w:tcPr>
            <w:tcW w:w="4675" w:type="dxa"/>
          </w:tcPr>
          <w:p w14:paraId="66629331" w14:textId="77777777" w:rsidR="00D83500" w:rsidRPr="00227708" w:rsidRDefault="00D83500" w:rsidP="0037416F">
            <w:pPr>
              <w:spacing w:after="160" w:line="259" w:lineRule="auto"/>
              <w:jc w:val="center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227708">
              <w:rPr>
                <w:rFonts w:ascii="Wingdings" w:eastAsia="Calibri" w:hAnsi="Wingdings"/>
                <w:bCs/>
                <w:sz w:val="28"/>
                <w:szCs w:val="28"/>
                <w:lang w:bidi="ar-SA"/>
              </w:rPr>
              <w:t xml:space="preserve">q </w:t>
            </w:r>
            <w:r w:rsidRPr="00227708">
              <w:rPr>
                <w:rFonts w:eastAsia="Calibri"/>
                <w:bCs/>
                <w:sz w:val="28"/>
                <w:szCs w:val="28"/>
                <w:lang w:bidi="ar-SA"/>
              </w:rPr>
              <w:t>$</w:t>
            </w:r>
            <w:r w:rsidRPr="00261405">
              <w:rPr>
                <w:rFonts w:eastAsia="Calibri"/>
                <w:bCs/>
                <w:sz w:val="28"/>
                <w:szCs w:val="28"/>
                <w:lang w:bidi="ar-SA"/>
              </w:rPr>
              <w:t>15</w:t>
            </w:r>
            <w:r w:rsidRPr="00227708">
              <w:rPr>
                <w:rFonts w:eastAsia="Calibri"/>
                <w:bCs/>
                <w:sz w:val="28"/>
                <w:szCs w:val="28"/>
                <w:lang w:bidi="ar-SA"/>
              </w:rPr>
              <w:t xml:space="preserve"> Online Course</w:t>
            </w:r>
          </w:p>
        </w:tc>
      </w:tr>
    </w:tbl>
    <w:p w14:paraId="01C987F3" w14:textId="69BE8A18" w:rsidR="00227708" w:rsidRPr="00261405" w:rsidRDefault="00227708" w:rsidP="00227708">
      <w:pPr>
        <w:rPr>
          <w:sz w:val="24"/>
          <w:szCs w:val="24"/>
        </w:rPr>
      </w:pPr>
    </w:p>
    <w:p w14:paraId="354E3427" w14:textId="1ED77CF7" w:rsidR="00113F01" w:rsidRPr="00261405" w:rsidRDefault="00113F01" w:rsidP="00B76596">
      <w:pPr>
        <w:pStyle w:val="BodyText"/>
        <w:tabs>
          <w:tab w:val="left" w:pos="2160"/>
          <w:tab w:val="left" w:pos="4320"/>
          <w:tab w:val="left" w:pos="6120"/>
          <w:tab w:val="left" w:pos="6480"/>
          <w:tab w:val="left" w:pos="7290"/>
        </w:tabs>
        <w:spacing w:before="2" w:line="368" w:lineRule="exact"/>
        <w:ind w:left="4140"/>
        <w:rPr>
          <w:sz w:val="30"/>
          <w:szCs w:val="30"/>
        </w:rPr>
      </w:pPr>
    </w:p>
    <w:p w14:paraId="1387E8AD" w14:textId="252F2B91" w:rsidR="00227708" w:rsidRPr="00227708" w:rsidRDefault="00227708" w:rsidP="00227708">
      <w:pPr>
        <w:widowControl/>
        <w:autoSpaceDE/>
        <w:autoSpaceDN/>
        <w:spacing w:after="160" w:line="259" w:lineRule="auto"/>
        <w:rPr>
          <w:rFonts w:eastAsia="Calibri"/>
          <w:sz w:val="20"/>
          <w:lang w:bidi="ar-SA"/>
        </w:rPr>
      </w:pPr>
      <w:r w:rsidRPr="00227708">
        <w:rPr>
          <w:rFonts w:eastAsia="Calibri"/>
          <w:b/>
          <w:sz w:val="20"/>
          <w:lang w:bidi="ar-SA"/>
        </w:rPr>
        <w:t>Name:</w:t>
      </w:r>
      <w:r w:rsidRPr="00227708">
        <w:rPr>
          <w:rFonts w:eastAsia="Calibri"/>
          <w:sz w:val="20"/>
          <w:lang w:bidi="ar-SA"/>
        </w:rPr>
        <w:t xml:space="preserve"> ______________________________________________________________________________</w:t>
      </w:r>
    </w:p>
    <w:p w14:paraId="5FF6028C" w14:textId="52E48EB0" w:rsidR="00227708" w:rsidRPr="00227708" w:rsidRDefault="00227708" w:rsidP="00227708">
      <w:pPr>
        <w:widowControl/>
        <w:autoSpaceDE/>
        <w:autoSpaceDN/>
        <w:spacing w:after="160" w:line="259" w:lineRule="auto"/>
        <w:rPr>
          <w:rFonts w:eastAsia="Calibri"/>
          <w:sz w:val="20"/>
          <w:lang w:bidi="ar-SA"/>
        </w:rPr>
      </w:pPr>
      <w:r w:rsidRPr="00227708">
        <w:rPr>
          <w:rFonts w:eastAsia="Calibri"/>
          <w:b/>
          <w:sz w:val="20"/>
          <w:lang w:bidi="ar-SA"/>
        </w:rPr>
        <w:t>Township Position:</w:t>
      </w:r>
      <w:r w:rsidRPr="00227708">
        <w:rPr>
          <w:rFonts w:eastAsia="Calibri"/>
          <w:sz w:val="20"/>
          <w:lang w:bidi="ar-SA"/>
        </w:rPr>
        <w:t xml:space="preserve"> _____________________________________________________________________________________ </w:t>
      </w:r>
      <w:r w:rsidRPr="00227708">
        <w:rPr>
          <w:rFonts w:eastAsia="Calibri"/>
          <w:b/>
          <w:sz w:val="20"/>
          <w:lang w:bidi="ar-SA"/>
        </w:rPr>
        <w:t>County/Township:</w:t>
      </w:r>
      <w:r w:rsidRPr="00227708">
        <w:rPr>
          <w:rFonts w:eastAsia="Calibri"/>
          <w:sz w:val="20"/>
          <w:lang w:bidi="ar-SA"/>
        </w:rPr>
        <w:t xml:space="preserve"> _____________________________________________________________________________________ </w:t>
      </w:r>
    </w:p>
    <w:p w14:paraId="7BCC9C8F" w14:textId="2FF12F87" w:rsidR="00227708" w:rsidRPr="00227708" w:rsidRDefault="00227708" w:rsidP="00227708">
      <w:pPr>
        <w:widowControl/>
        <w:autoSpaceDE/>
        <w:autoSpaceDN/>
        <w:spacing w:after="160" w:line="259" w:lineRule="auto"/>
        <w:rPr>
          <w:rFonts w:eastAsia="Calibri"/>
          <w:sz w:val="20"/>
          <w:lang w:bidi="ar-SA"/>
        </w:rPr>
      </w:pPr>
      <w:r w:rsidRPr="00227708">
        <w:rPr>
          <w:rFonts w:eastAsia="Calibri"/>
          <w:b/>
          <w:sz w:val="20"/>
          <w:lang w:bidi="ar-SA"/>
        </w:rPr>
        <w:t>Address:</w:t>
      </w:r>
      <w:r w:rsidRPr="00227708">
        <w:rPr>
          <w:rFonts w:eastAsia="Calibri"/>
          <w:sz w:val="20"/>
          <w:lang w:bidi="ar-SA"/>
        </w:rPr>
        <w:t xml:space="preserve"> _____________________________________________________________________________________        </w:t>
      </w:r>
      <w:r w:rsidRPr="00227708">
        <w:rPr>
          <w:rFonts w:eastAsia="Calibri"/>
          <w:b/>
          <w:sz w:val="20"/>
          <w:lang w:bidi="ar-SA"/>
        </w:rPr>
        <w:t>City, State, Zip:</w:t>
      </w:r>
      <w:r w:rsidRPr="00227708">
        <w:rPr>
          <w:rFonts w:eastAsia="Calibri"/>
          <w:sz w:val="20"/>
          <w:lang w:bidi="ar-SA"/>
        </w:rPr>
        <w:t xml:space="preserve"> ____________________________________________________________________________________ </w:t>
      </w:r>
      <w:r w:rsidRPr="00227708">
        <w:rPr>
          <w:rFonts w:eastAsia="Calibri"/>
          <w:b/>
          <w:sz w:val="20"/>
          <w:lang w:bidi="ar-SA"/>
        </w:rPr>
        <w:t>Phone/Email:</w:t>
      </w:r>
      <w:r w:rsidRPr="00227708">
        <w:rPr>
          <w:rFonts w:eastAsia="Calibri"/>
          <w:sz w:val="20"/>
          <w:lang w:bidi="ar-SA"/>
        </w:rPr>
        <w:t xml:space="preserve"> _____________________________________________________________________________________</w:t>
      </w:r>
    </w:p>
    <w:p w14:paraId="739F02C5" w14:textId="457963B0" w:rsidR="00227708" w:rsidRPr="00227708" w:rsidRDefault="00227708" w:rsidP="00227708">
      <w:pPr>
        <w:widowControl/>
        <w:autoSpaceDE/>
        <w:autoSpaceDN/>
        <w:spacing w:after="160" w:line="259" w:lineRule="auto"/>
        <w:rPr>
          <w:rFonts w:eastAsia="Calibri"/>
          <w:b/>
          <w:sz w:val="20"/>
          <w:lang w:bidi="ar-SA"/>
        </w:rPr>
      </w:pPr>
      <w:r w:rsidRPr="00227708">
        <w:rPr>
          <w:rFonts w:eastAsia="Calibri"/>
          <w:b/>
          <w:sz w:val="20"/>
          <w:lang w:bidi="ar-SA"/>
        </w:rPr>
        <w:t>Registration is $</w:t>
      </w:r>
      <w:r w:rsidR="00261405" w:rsidRPr="00261405">
        <w:rPr>
          <w:rFonts w:eastAsia="Calibri"/>
          <w:b/>
          <w:sz w:val="20"/>
          <w:lang w:bidi="ar-SA"/>
        </w:rPr>
        <w:t>25</w:t>
      </w:r>
      <w:r w:rsidRPr="00227708">
        <w:rPr>
          <w:rFonts w:eastAsia="Calibri"/>
          <w:b/>
          <w:sz w:val="20"/>
          <w:lang w:bidi="ar-SA"/>
        </w:rPr>
        <w:t>/person OR $</w:t>
      </w:r>
      <w:r w:rsidR="00261405" w:rsidRPr="00261405">
        <w:rPr>
          <w:rFonts w:eastAsia="Calibri"/>
          <w:b/>
          <w:sz w:val="20"/>
          <w:lang w:bidi="ar-SA"/>
        </w:rPr>
        <w:t>15</w:t>
      </w:r>
      <w:r w:rsidRPr="00227708">
        <w:rPr>
          <w:rFonts w:eastAsia="Calibri"/>
          <w:b/>
          <w:sz w:val="20"/>
          <w:lang w:bidi="ar-SA"/>
        </w:rPr>
        <w:t xml:space="preserve">/person, depending on course type. Refunds cannot be given for any cancellations received after the deadline to register. </w:t>
      </w:r>
    </w:p>
    <w:p w14:paraId="363A4444" w14:textId="32F44EBB" w:rsidR="00227708" w:rsidRPr="00227708" w:rsidRDefault="00227708" w:rsidP="00227708">
      <w:pPr>
        <w:widowControl/>
        <w:autoSpaceDE/>
        <w:autoSpaceDN/>
        <w:spacing w:after="160" w:line="259" w:lineRule="auto"/>
        <w:rPr>
          <w:rFonts w:eastAsia="Calibri"/>
          <w:b/>
          <w:sz w:val="20"/>
          <w:lang w:bidi="ar-SA"/>
        </w:rPr>
      </w:pPr>
      <w:r w:rsidRPr="00227708">
        <w:rPr>
          <w:rFonts w:eastAsia="Calibri"/>
          <w:b/>
          <w:sz w:val="20"/>
          <w:lang w:bidi="ar-SA"/>
        </w:rPr>
        <w:t xml:space="preserve">Payment method: Check or Credit Card. Please make checks payable to Township Officials of Illinois. </w:t>
      </w:r>
    </w:p>
    <w:p w14:paraId="7459B28D" w14:textId="4ED238F7" w:rsidR="00227708" w:rsidRPr="00227708" w:rsidRDefault="00227708" w:rsidP="00227708">
      <w:pPr>
        <w:widowControl/>
        <w:autoSpaceDE/>
        <w:autoSpaceDN/>
        <w:spacing w:after="160" w:line="259" w:lineRule="auto"/>
        <w:rPr>
          <w:rFonts w:eastAsia="Calibri"/>
          <w:sz w:val="20"/>
          <w:lang w:bidi="ar-SA"/>
        </w:rPr>
      </w:pPr>
      <w:r w:rsidRPr="00227708">
        <w:rPr>
          <w:rFonts w:eastAsia="Calibri"/>
          <w:b/>
          <w:sz w:val="20"/>
          <w:lang w:bidi="ar-SA"/>
        </w:rPr>
        <w:t>Credit Card (Visa / MasterCard only) Card Number:</w:t>
      </w:r>
      <w:r w:rsidRPr="00227708">
        <w:rPr>
          <w:rFonts w:eastAsia="Calibri"/>
          <w:sz w:val="20"/>
          <w:lang w:bidi="ar-SA"/>
        </w:rPr>
        <w:t xml:space="preserve"> _____________________________________________________________ Exp</w:t>
      </w:r>
      <w:r w:rsidRPr="00227708">
        <w:rPr>
          <w:rFonts w:eastAsia="Calibri"/>
          <w:b/>
          <w:sz w:val="20"/>
          <w:lang w:bidi="ar-SA"/>
        </w:rPr>
        <w:t>:</w:t>
      </w:r>
      <w:r w:rsidRPr="00227708">
        <w:rPr>
          <w:rFonts w:eastAsia="Calibri"/>
          <w:sz w:val="20"/>
          <w:lang w:bidi="ar-SA"/>
        </w:rPr>
        <w:t xml:space="preserve"> __________________ </w:t>
      </w:r>
    </w:p>
    <w:p w14:paraId="3023C0DD" w14:textId="270BA755" w:rsidR="00227708" w:rsidRPr="00227708" w:rsidRDefault="00227708" w:rsidP="00227708">
      <w:pPr>
        <w:widowControl/>
        <w:autoSpaceDE/>
        <w:autoSpaceDN/>
        <w:spacing w:after="160" w:line="259" w:lineRule="auto"/>
        <w:rPr>
          <w:rFonts w:eastAsia="Calibri"/>
          <w:sz w:val="20"/>
          <w:lang w:bidi="ar-SA"/>
        </w:rPr>
      </w:pPr>
      <w:r w:rsidRPr="00227708">
        <w:rPr>
          <w:rFonts w:eastAsia="Calibri"/>
          <w:b/>
          <w:sz w:val="20"/>
          <w:lang w:bidi="ar-SA"/>
        </w:rPr>
        <w:t>Signature:</w:t>
      </w:r>
      <w:r w:rsidRPr="00227708">
        <w:rPr>
          <w:rFonts w:eastAsia="Calibri"/>
          <w:sz w:val="20"/>
          <w:lang w:bidi="ar-SA"/>
        </w:rPr>
        <w:t xml:space="preserve"> __________________________________________________ </w:t>
      </w:r>
    </w:p>
    <w:p w14:paraId="66AA98A7" w14:textId="40D6F9B8" w:rsidR="00227708" w:rsidRPr="00227708" w:rsidRDefault="00227708" w:rsidP="00227708">
      <w:pPr>
        <w:widowControl/>
        <w:autoSpaceDE/>
        <w:autoSpaceDN/>
        <w:spacing w:line="259" w:lineRule="auto"/>
        <w:rPr>
          <w:rFonts w:eastAsia="Calibri"/>
          <w:b/>
          <w:sz w:val="20"/>
          <w:lang w:bidi="ar-SA"/>
        </w:rPr>
      </w:pPr>
      <w:r w:rsidRPr="00227708">
        <w:rPr>
          <w:rFonts w:eastAsia="Calibri"/>
          <w:b/>
          <w:sz w:val="20"/>
          <w:lang w:bidi="ar-SA"/>
        </w:rPr>
        <w:t xml:space="preserve">Return to the TOI office by fax at 217.744.7419, email to kayla@toi.org, or mail to 3217 Northfield Dr., Springfield, IL 62702. </w:t>
      </w:r>
    </w:p>
    <w:p w14:paraId="5ECE590C" w14:textId="73ED91A7" w:rsidR="00113F01" w:rsidRDefault="00113F01"/>
    <w:sectPr w:rsidR="00113F01" w:rsidSect="00227708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A6255"/>
    <w:rsid w:val="000C2E4A"/>
    <w:rsid w:val="000E0AEA"/>
    <w:rsid w:val="00113F01"/>
    <w:rsid w:val="00227708"/>
    <w:rsid w:val="00261405"/>
    <w:rsid w:val="002A7D6E"/>
    <w:rsid w:val="00306C1A"/>
    <w:rsid w:val="003963B6"/>
    <w:rsid w:val="003A7F6C"/>
    <w:rsid w:val="003B71A4"/>
    <w:rsid w:val="003D44DF"/>
    <w:rsid w:val="003F7493"/>
    <w:rsid w:val="00464C7A"/>
    <w:rsid w:val="0051554D"/>
    <w:rsid w:val="00567934"/>
    <w:rsid w:val="005A1F41"/>
    <w:rsid w:val="00643CBD"/>
    <w:rsid w:val="00646C00"/>
    <w:rsid w:val="006569FD"/>
    <w:rsid w:val="006C2D4C"/>
    <w:rsid w:val="006C7FA8"/>
    <w:rsid w:val="00895C45"/>
    <w:rsid w:val="008A2547"/>
    <w:rsid w:val="00A06F73"/>
    <w:rsid w:val="00AC551F"/>
    <w:rsid w:val="00B355EB"/>
    <w:rsid w:val="00B62E9F"/>
    <w:rsid w:val="00B76596"/>
    <w:rsid w:val="00BE5EFC"/>
    <w:rsid w:val="00CD45F8"/>
    <w:rsid w:val="00CE3EA6"/>
    <w:rsid w:val="00D83500"/>
    <w:rsid w:val="00D83987"/>
    <w:rsid w:val="00DD52BB"/>
    <w:rsid w:val="00DE4F1C"/>
    <w:rsid w:val="00E15B72"/>
    <w:rsid w:val="00F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22770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Kayla Jeffers</cp:lastModifiedBy>
  <cp:revision>19</cp:revision>
  <cp:lastPrinted>2019-11-19T22:20:00Z</cp:lastPrinted>
  <dcterms:created xsi:type="dcterms:W3CDTF">2022-12-02T20:27:00Z</dcterms:created>
  <dcterms:modified xsi:type="dcterms:W3CDTF">2023-02-03T15:43:00Z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