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318" w:rsidRDefault="00386318" w:rsidP="00166F21">
      <w:pPr>
        <w:spacing w:after="0" w:line="200" w:lineRule="exact"/>
        <w:contextualSpacing/>
        <w:jc w:val="center"/>
        <w:rPr>
          <w:rFonts w:ascii="Times New Roman" w:hAnsi="Times New Roman" w:cs="Times New Roman"/>
          <w:b/>
        </w:rPr>
      </w:pPr>
    </w:p>
    <w:p w:rsidR="00F26F88" w:rsidRPr="00D772A2" w:rsidRDefault="00F26F88" w:rsidP="00166F21">
      <w:pPr>
        <w:spacing w:after="0" w:line="200" w:lineRule="exact"/>
        <w:contextualSpacing/>
        <w:jc w:val="center"/>
        <w:rPr>
          <w:rFonts w:ascii="Times New Roman" w:hAnsi="Times New Roman" w:cs="Times New Roman"/>
          <w:b/>
        </w:rPr>
      </w:pPr>
      <w:r w:rsidRPr="00D772A2">
        <w:rPr>
          <w:rFonts w:ascii="Times New Roman" w:hAnsi="Times New Roman" w:cs="Times New Roman"/>
          <w:b/>
        </w:rPr>
        <w:t xml:space="preserve">ORDINANCE NO. </w:t>
      </w:r>
      <w:r w:rsidR="00DF2FA7" w:rsidRPr="00D772A2">
        <w:rPr>
          <w:rFonts w:ascii="Times New Roman" w:hAnsi="Times New Roman" w:cs="Times New Roman"/>
          <w:b/>
        </w:rPr>
        <w:t>_</w:t>
      </w:r>
      <w:r w:rsidR="00DF2FA7" w:rsidRPr="00D772A2">
        <w:rPr>
          <w:rFonts w:ascii="Times New Roman" w:hAnsi="Times New Roman" w:cs="Times New Roman"/>
          <w:u w:val="single"/>
        </w:rPr>
        <w:t>______</w:t>
      </w:r>
      <w:r w:rsidRPr="00D772A2">
        <w:rPr>
          <w:rFonts w:ascii="Times New Roman" w:hAnsi="Times New Roman" w:cs="Times New Roman"/>
        </w:rPr>
        <w:t>____</w:t>
      </w:r>
      <w:r w:rsidRPr="00D772A2">
        <w:rPr>
          <w:rFonts w:ascii="Times New Roman" w:hAnsi="Times New Roman" w:cs="Times New Roman"/>
          <w:b/>
        </w:rPr>
        <w:t>_</w:t>
      </w:r>
    </w:p>
    <w:p w:rsidR="00F26F88" w:rsidRPr="00D772A2" w:rsidRDefault="00F26F88" w:rsidP="00166F21">
      <w:pPr>
        <w:spacing w:after="0" w:line="200" w:lineRule="exact"/>
        <w:contextualSpacing/>
        <w:jc w:val="center"/>
        <w:rPr>
          <w:rFonts w:ascii="Times New Roman" w:hAnsi="Times New Roman" w:cs="Times New Roman"/>
          <w:b/>
        </w:rPr>
      </w:pPr>
    </w:p>
    <w:p w:rsidR="00323976" w:rsidRPr="00D772A2" w:rsidRDefault="0024574A" w:rsidP="00166F21">
      <w:pPr>
        <w:spacing w:after="0" w:line="200" w:lineRule="exact"/>
        <w:contextualSpacing/>
        <w:jc w:val="center"/>
        <w:rPr>
          <w:rFonts w:ascii="Times New Roman" w:hAnsi="Times New Roman" w:cs="Times New Roman"/>
          <w:b/>
        </w:rPr>
      </w:pPr>
      <w:r w:rsidRPr="00D772A2">
        <w:rPr>
          <w:rFonts w:ascii="Times New Roman" w:hAnsi="Times New Roman" w:cs="Times New Roman"/>
          <w:b/>
        </w:rPr>
        <w:t xml:space="preserve">AN ORDINANCE ESTABLISHING </w:t>
      </w:r>
      <w:r w:rsidR="00323976" w:rsidRPr="00D772A2">
        <w:rPr>
          <w:rFonts w:ascii="Times New Roman" w:hAnsi="Times New Roman" w:cs="Times New Roman"/>
          <w:b/>
        </w:rPr>
        <w:t>THE</w:t>
      </w:r>
    </w:p>
    <w:p w:rsidR="00323976" w:rsidRPr="00D772A2" w:rsidRDefault="00323976" w:rsidP="00166F21">
      <w:pPr>
        <w:spacing w:after="0" w:line="200" w:lineRule="exact"/>
        <w:contextualSpacing/>
        <w:jc w:val="center"/>
        <w:rPr>
          <w:rFonts w:ascii="Times New Roman" w:hAnsi="Times New Roman" w:cs="Times New Roman"/>
          <w:b/>
        </w:rPr>
      </w:pPr>
      <w:r w:rsidRPr="00D772A2">
        <w:rPr>
          <w:rFonts w:ascii="Times New Roman" w:hAnsi="Times New Roman" w:cs="Times New Roman"/>
          <w:b/>
        </w:rPr>
        <w:t>REIMBURSEMENT OF ALL TRAVEL, MEAL, AND LODGING EXPENSES OF</w:t>
      </w:r>
    </w:p>
    <w:p w:rsidR="0024574A" w:rsidRPr="00D772A2" w:rsidRDefault="00323976" w:rsidP="00166F21">
      <w:pPr>
        <w:spacing w:after="0" w:line="200" w:lineRule="exact"/>
        <w:contextualSpacing/>
        <w:jc w:val="center"/>
        <w:rPr>
          <w:rFonts w:ascii="Times New Roman" w:hAnsi="Times New Roman" w:cs="Times New Roman"/>
          <w:b/>
        </w:rPr>
      </w:pPr>
      <w:r w:rsidRPr="00D772A2">
        <w:rPr>
          <w:rFonts w:ascii="Times New Roman" w:hAnsi="Times New Roman" w:cs="Times New Roman"/>
          <w:b/>
        </w:rPr>
        <w:t>OFFICERS AND EMPLOYEES</w:t>
      </w:r>
      <w:r w:rsidR="0024574A" w:rsidRPr="00D772A2">
        <w:rPr>
          <w:rFonts w:ascii="Times New Roman" w:hAnsi="Times New Roman" w:cs="Times New Roman"/>
          <w:b/>
        </w:rPr>
        <w:t xml:space="preserve"> IN THE </w:t>
      </w:r>
      <w:r w:rsidRPr="00D772A2">
        <w:rPr>
          <w:rFonts w:ascii="Times New Roman" w:hAnsi="Times New Roman" w:cs="Times New Roman"/>
          <w:b/>
        </w:rPr>
        <w:t xml:space="preserve">TOWNSHIP </w:t>
      </w:r>
      <w:r w:rsidR="0024574A" w:rsidRPr="00D772A2">
        <w:rPr>
          <w:rFonts w:ascii="Times New Roman" w:hAnsi="Times New Roman" w:cs="Times New Roman"/>
          <w:b/>
        </w:rPr>
        <w:t>OF ______, ILLINOIS</w:t>
      </w:r>
    </w:p>
    <w:p w:rsidR="0024574A" w:rsidRPr="00D772A2" w:rsidRDefault="0024574A" w:rsidP="00166F21">
      <w:pPr>
        <w:spacing w:after="0" w:line="200" w:lineRule="exact"/>
        <w:contextualSpacing/>
        <w:jc w:val="center"/>
        <w:rPr>
          <w:rFonts w:ascii="Times New Roman" w:hAnsi="Times New Roman" w:cs="Times New Roman"/>
          <w:b/>
        </w:rPr>
      </w:pPr>
    </w:p>
    <w:p w:rsidR="000B7900" w:rsidRPr="00D772A2" w:rsidRDefault="000B7900" w:rsidP="00166F21">
      <w:pPr>
        <w:spacing w:after="0" w:line="200" w:lineRule="exact"/>
        <w:contextualSpacing/>
        <w:jc w:val="both"/>
        <w:rPr>
          <w:rFonts w:ascii="Times New Roman" w:hAnsi="Times New Roman" w:cs="Times New Roman"/>
        </w:rPr>
      </w:pPr>
      <w:r w:rsidRPr="00D772A2">
        <w:rPr>
          <w:rFonts w:ascii="Times New Roman" w:hAnsi="Times New Roman" w:cs="Times New Roman"/>
        </w:rPr>
        <w:t xml:space="preserve">WHEREAS, </w:t>
      </w:r>
      <w:r w:rsidRPr="00D772A2">
        <w:rPr>
          <w:rFonts w:ascii="Times New Roman" w:hAnsi="Times New Roman" w:cs="Times New Roman"/>
          <w:u w:val="single"/>
        </w:rPr>
        <w:tab/>
      </w:r>
      <w:r w:rsidRPr="00D772A2">
        <w:rPr>
          <w:rFonts w:ascii="Times New Roman" w:hAnsi="Times New Roman" w:cs="Times New Roman"/>
          <w:u w:val="single"/>
        </w:rPr>
        <w:tab/>
      </w:r>
      <w:r w:rsidRPr="00D772A2">
        <w:rPr>
          <w:rFonts w:ascii="Times New Roman" w:hAnsi="Times New Roman" w:cs="Times New Roman"/>
          <w:u w:val="single"/>
        </w:rPr>
        <w:tab/>
      </w:r>
      <w:r w:rsidRPr="00D772A2">
        <w:rPr>
          <w:rFonts w:ascii="Times New Roman" w:hAnsi="Times New Roman" w:cs="Times New Roman"/>
        </w:rPr>
        <w:t xml:space="preserve"> Township, </w:t>
      </w:r>
      <w:r w:rsidRPr="00D772A2">
        <w:rPr>
          <w:rFonts w:ascii="Times New Roman" w:hAnsi="Times New Roman" w:cs="Times New Roman"/>
          <w:u w:val="single"/>
        </w:rPr>
        <w:tab/>
      </w:r>
      <w:r w:rsidRPr="00D772A2">
        <w:rPr>
          <w:rFonts w:ascii="Times New Roman" w:hAnsi="Times New Roman" w:cs="Times New Roman"/>
          <w:u w:val="single"/>
        </w:rPr>
        <w:tab/>
      </w:r>
      <w:r w:rsidRPr="00D772A2">
        <w:rPr>
          <w:rFonts w:ascii="Times New Roman" w:hAnsi="Times New Roman" w:cs="Times New Roman"/>
          <w:u w:val="single"/>
        </w:rPr>
        <w:tab/>
      </w:r>
      <w:r w:rsidRPr="00D772A2">
        <w:rPr>
          <w:rFonts w:ascii="Times New Roman" w:hAnsi="Times New Roman" w:cs="Times New Roman"/>
        </w:rPr>
        <w:t>, County, Illinois is a non-home rule unit of local</w:t>
      </w:r>
      <w:r w:rsidR="001E705C">
        <w:rPr>
          <w:rFonts w:ascii="Times New Roman" w:hAnsi="Times New Roman" w:cs="Times New Roman"/>
        </w:rPr>
        <w:br/>
      </w:r>
      <w:r w:rsidRPr="00D772A2">
        <w:rPr>
          <w:rFonts w:ascii="Times New Roman" w:hAnsi="Times New Roman" w:cs="Times New Roman"/>
        </w:rPr>
        <w:t xml:space="preserve"> government pursuant to Article VII, § 8 of the 1970 Illinois Constitution;</w:t>
      </w:r>
    </w:p>
    <w:p w:rsidR="000B7900" w:rsidRPr="00D772A2" w:rsidRDefault="000B7900" w:rsidP="00166F21">
      <w:pPr>
        <w:spacing w:after="0" w:line="200" w:lineRule="exact"/>
        <w:contextualSpacing/>
        <w:jc w:val="both"/>
        <w:rPr>
          <w:rFonts w:ascii="Times New Roman" w:hAnsi="Times New Roman" w:cs="Times New Roman"/>
        </w:rPr>
      </w:pPr>
    </w:p>
    <w:p w:rsidR="005F0AF0" w:rsidRPr="00D772A2" w:rsidRDefault="005F0AF0" w:rsidP="00166F21">
      <w:pPr>
        <w:spacing w:after="0" w:line="200" w:lineRule="exact"/>
        <w:contextualSpacing/>
        <w:jc w:val="both"/>
        <w:rPr>
          <w:rFonts w:ascii="Times New Roman" w:hAnsi="Times New Roman" w:cs="Times New Roman"/>
        </w:rPr>
      </w:pPr>
      <w:r w:rsidRPr="00D772A2">
        <w:rPr>
          <w:rFonts w:ascii="Times New Roman" w:hAnsi="Times New Roman" w:cs="Times New Roman"/>
        </w:rPr>
        <w:t xml:space="preserve">WHEREAS, </w:t>
      </w:r>
      <w:r w:rsidR="000B7900" w:rsidRPr="00D772A2">
        <w:rPr>
          <w:rFonts w:ascii="Times New Roman" w:hAnsi="Times New Roman" w:cs="Times New Roman"/>
        </w:rPr>
        <w:t xml:space="preserve">the </w:t>
      </w:r>
      <w:r w:rsidR="00E56C24" w:rsidRPr="00D772A2">
        <w:rPr>
          <w:rFonts w:ascii="Times New Roman" w:hAnsi="Times New Roman" w:cs="Times New Roman"/>
        </w:rPr>
        <w:t xml:space="preserve">Local Government Travel Expense Control Act, Pub. Act 99-0604, </w:t>
      </w:r>
      <w:r w:rsidRPr="00D772A2">
        <w:rPr>
          <w:rFonts w:ascii="Times New Roman" w:hAnsi="Times New Roman" w:cs="Times New Roman"/>
        </w:rPr>
        <w:t xml:space="preserve">requires all </w:t>
      </w:r>
      <w:r w:rsidR="000B7900" w:rsidRPr="00D772A2">
        <w:rPr>
          <w:rFonts w:ascii="Times New Roman" w:hAnsi="Times New Roman" w:cs="Times New Roman"/>
        </w:rPr>
        <w:t xml:space="preserve">non-home rule </w:t>
      </w:r>
      <w:r w:rsidRPr="00D772A2">
        <w:rPr>
          <w:rFonts w:ascii="Times New Roman" w:hAnsi="Times New Roman" w:cs="Times New Roman"/>
        </w:rPr>
        <w:t>local public agencies, including townships, to regulate, by ordinance or resolution, the reimbursement of all travel, meal, and lodging expenses of their officers and employees</w:t>
      </w:r>
      <w:r w:rsidR="000B7900" w:rsidRPr="00D772A2">
        <w:rPr>
          <w:rFonts w:ascii="Times New Roman" w:hAnsi="Times New Roman" w:cs="Times New Roman"/>
        </w:rPr>
        <w:t xml:space="preserve"> by the effective date of January 1, 2017</w:t>
      </w:r>
      <w:r w:rsidRPr="00D772A2">
        <w:rPr>
          <w:rFonts w:ascii="Times New Roman" w:hAnsi="Times New Roman" w:cs="Times New Roman"/>
        </w:rPr>
        <w:t>;</w:t>
      </w:r>
      <w:r w:rsidR="000B7900" w:rsidRPr="00D772A2">
        <w:rPr>
          <w:rFonts w:ascii="Times New Roman" w:hAnsi="Times New Roman" w:cs="Times New Roman"/>
        </w:rPr>
        <w:t xml:space="preserve"> and </w:t>
      </w:r>
    </w:p>
    <w:p w:rsidR="005F0AF0" w:rsidRPr="00D772A2" w:rsidRDefault="005F0AF0" w:rsidP="00166F21">
      <w:pPr>
        <w:spacing w:after="0" w:line="200" w:lineRule="exact"/>
        <w:contextualSpacing/>
        <w:jc w:val="both"/>
        <w:rPr>
          <w:rFonts w:ascii="Times New Roman" w:hAnsi="Times New Roman" w:cs="Times New Roman"/>
        </w:rPr>
      </w:pPr>
    </w:p>
    <w:p w:rsidR="0024574A" w:rsidRPr="00D772A2" w:rsidRDefault="005F0AF0" w:rsidP="00166F21">
      <w:pPr>
        <w:spacing w:after="0" w:line="200" w:lineRule="exact"/>
        <w:contextualSpacing/>
        <w:jc w:val="both"/>
        <w:rPr>
          <w:rFonts w:ascii="Times New Roman" w:hAnsi="Times New Roman" w:cs="Times New Roman"/>
        </w:rPr>
      </w:pPr>
      <w:r w:rsidRPr="00D772A2">
        <w:rPr>
          <w:rFonts w:ascii="Times New Roman" w:hAnsi="Times New Roman" w:cs="Times New Roman"/>
        </w:rPr>
        <w:t xml:space="preserve">WHEREAS, </w:t>
      </w:r>
      <w:r w:rsidR="000B7900" w:rsidRPr="00D772A2">
        <w:rPr>
          <w:rFonts w:ascii="Times New Roman" w:hAnsi="Times New Roman" w:cs="Times New Roman"/>
        </w:rPr>
        <w:t>the Board of Trustees</w:t>
      </w:r>
      <w:r w:rsidR="00605742" w:rsidRPr="00D772A2">
        <w:rPr>
          <w:rFonts w:ascii="Times New Roman" w:hAnsi="Times New Roman" w:cs="Times New Roman"/>
        </w:rPr>
        <w:t xml:space="preserve"> has determined that it </w:t>
      </w:r>
      <w:r w:rsidR="000B7900" w:rsidRPr="00D772A2">
        <w:rPr>
          <w:rFonts w:ascii="Times New Roman" w:hAnsi="Times New Roman" w:cs="Times New Roman"/>
        </w:rPr>
        <w:t>must comply with the Act by passage of this ordinance.</w:t>
      </w:r>
    </w:p>
    <w:p w:rsidR="0024574A" w:rsidRPr="00D772A2" w:rsidRDefault="0024574A" w:rsidP="00166F21">
      <w:pPr>
        <w:spacing w:after="0" w:line="200" w:lineRule="exact"/>
        <w:contextualSpacing/>
        <w:jc w:val="both"/>
        <w:rPr>
          <w:rFonts w:ascii="Times New Roman" w:hAnsi="Times New Roman" w:cs="Times New Roman"/>
        </w:rPr>
      </w:pPr>
    </w:p>
    <w:p w:rsidR="0024574A" w:rsidRPr="00D772A2" w:rsidRDefault="0024574A" w:rsidP="00166F21">
      <w:pPr>
        <w:spacing w:after="0" w:line="200" w:lineRule="exact"/>
        <w:contextualSpacing/>
        <w:jc w:val="both"/>
        <w:rPr>
          <w:rFonts w:ascii="Times New Roman" w:hAnsi="Times New Roman" w:cs="Times New Roman"/>
        </w:rPr>
      </w:pPr>
      <w:r w:rsidRPr="00D772A2">
        <w:rPr>
          <w:rFonts w:ascii="Times New Roman" w:hAnsi="Times New Roman" w:cs="Times New Roman"/>
        </w:rPr>
        <w:t xml:space="preserve">NOW, THEREFORE, BE IT ORDAINED </w:t>
      </w:r>
      <w:r w:rsidR="00605742" w:rsidRPr="00D772A2">
        <w:rPr>
          <w:rFonts w:ascii="Times New Roman" w:hAnsi="Times New Roman" w:cs="Times New Roman"/>
        </w:rPr>
        <w:t xml:space="preserve">BY THE BOARD OF </w:t>
      </w:r>
      <w:r w:rsidR="00324AC5" w:rsidRPr="00D772A2">
        <w:rPr>
          <w:rFonts w:ascii="Times New Roman" w:hAnsi="Times New Roman" w:cs="Times New Roman"/>
        </w:rPr>
        <w:t xml:space="preserve">TRUSTEES OF </w:t>
      </w:r>
      <w:r w:rsidR="00324AC5" w:rsidRPr="00D772A2">
        <w:rPr>
          <w:rFonts w:ascii="Times New Roman" w:hAnsi="Times New Roman" w:cs="Times New Roman"/>
          <w:u w:val="single"/>
        </w:rPr>
        <w:tab/>
      </w:r>
      <w:r w:rsidR="001E705C">
        <w:rPr>
          <w:rFonts w:ascii="Times New Roman" w:hAnsi="Times New Roman" w:cs="Times New Roman"/>
          <w:u w:val="single"/>
        </w:rPr>
        <w:t xml:space="preserve">______________ </w:t>
      </w:r>
      <w:r w:rsidR="001E705C">
        <w:rPr>
          <w:rFonts w:ascii="Times New Roman" w:hAnsi="Times New Roman" w:cs="Times New Roman"/>
        </w:rPr>
        <w:t xml:space="preserve"> T</w:t>
      </w:r>
      <w:r w:rsidR="00324AC5" w:rsidRPr="00D772A2">
        <w:rPr>
          <w:rFonts w:ascii="Times New Roman" w:hAnsi="Times New Roman" w:cs="Times New Roman"/>
        </w:rPr>
        <w:t>OWNSHIP,</w:t>
      </w:r>
      <w:r w:rsidR="001E705C">
        <w:rPr>
          <w:rFonts w:ascii="Times New Roman" w:hAnsi="Times New Roman" w:cs="Times New Roman"/>
        </w:rPr>
        <w:br/>
      </w:r>
      <w:r w:rsidR="00324AC5" w:rsidRPr="00D772A2">
        <w:rPr>
          <w:rFonts w:ascii="Times New Roman" w:hAnsi="Times New Roman" w:cs="Times New Roman"/>
        </w:rPr>
        <w:t xml:space="preserve"> </w:t>
      </w:r>
      <w:r w:rsidR="00324AC5" w:rsidRPr="00D772A2">
        <w:rPr>
          <w:rFonts w:ascii="Times New Roman" w:hAnsi="Times New Roman" w:cs="Times New Roman"/>
          <w:u w:val="single"/>
        </w:rPr>
        <w:tab/>
      </w:r>
      <w:r w:rsidR="00324AC5" w:rsidRPr="00D772A2">
        <w:rPr>
          <w:rFonts w:ascii="Times New Roman" w:hAnsi="Times New Roman" w:cs="Times New Roman"/>
          <w:u w:val="single"/>
        </w:rPr>
        <w:tab/>
      </w:r>
      <w:r w:rsidR="00324AC5" w:rsidRPr="00D772A2">
        <w:rPr>
          <w:rFonts w:ascii="Times New Roman" w:hAnsi="Times New Roman" w:cs="Times New Roman"/>
          <w:u w:val="single"/>
        </w:rPr>
        <w:tab/>
      </w:r>
      <w:r w:rsidR="00324AC5" w:rsidRPr="00D772A2">
        <w:rPr>
          <w:rFonts w:ascii="Times New Roman" w:hAnsi="Times New Roman" w:cs="Times New Roman"/>
        </w:rPr>
        <w:t xml:space="preserve"> </w:t>
      </w:r>
      <w:r w:rsidR="00605742" w:rsidRPr="00D772A2">
        <w:rPr>
          <w:rFonts w:ascii="Times New Roman" w:hAnsi="Times New Roman" w:cs="Times New Roman"/>
        </w:rPr>
        <w:t>COUNTY, ILLINOIS, THAT THE FOLLOWING ORDINANCE TO REGULATE</w:t>
      </w:r>
      <w:r w:rsidR="0075063D" w:rsidRPr="00D772A2">
        <w:rPr>
          <w:rFonts w:ascii="Times New Roman" w:hAnsi="Times New Roman" w:cs="Times New Roman"/>
        </w:rPr>
        <w:t xml:space="preserve"> </w:t>
      </w:r>
      <w:r w:rsidR="00324AC5" w:rsidRPr="00D772A2">
        <w:rPr>
          <w:rFonts w:ascii="Times New Roman" w:hAnsi="Times New Roman" w:cs="Times New Roman"/>
        </w:rPr>
        <w:t xml:space="preserve">THE REIMBURSEMENT OF ALL TRAVEL, MEAL, AND LODGING EXPENSES OF THEIR OFFICERS AND EMPLOYEES </w:t>
      </w:r>
      <w:r w:rsidR="00605742" w:rsidRPr="00D772A2">
        <w:rPr>
          <w:rFonts w:ascii="Times New Roman" w:hAnsi="Times New Roman" w:cs="Times New Roman"/>
        </w:rPr>
        <w:t>BE AND HEREBY IS ADOPTED:</w:t>
      </w:r>
    </w:p>
    <w:p w:rsidR="0024574A" w:rsidRPr="00D772A2" w:rsidRDefault="0024574A" w:rsidP="00166F21">
      <w:pPr>
        <w:spacing w:after="0" w:line="200" w:lineRule="exact"/>
        <w:contextualSpacing/>
        <w:rPr>
          <w:rFonts w:ascii="Times New Roman" w:hAnsi="Times New Roman" w:cs="Times New Roman"/>
        </w:rPr>
      </w:pPr>
    </w:p>
    <w:p w:rsidR="008252A2" w:rsidRPr="00D772A2" w:rsidRDefault="00653115" w:rsidP="00166F21">
      <w:pPr>
        <w:spacing w:after="0" w:line="200" w:lineRule="exact"/>
        <w:contextualSpacing/>
        <w:jc w:val="both"/>
        <w:rPr>
          <w:rFonts w:ascii="Times New Roman" w:hAnsi="Times New Roman" w:cs="Times New Roman"/>
        </w:rPr>
      </w:pPr>
      <w:r w:rsidRPr="00D772A2">
        <w:rPr>
          <w:rFonts w:ascii="Times New Roman" w:hAnsi="Times New Roman" w:cs="Times New Roman"/>
          <w:b/>
        </w:rPr>
        <w:t>SECTION I.:  Definitions</w:t>
      </w:r>
      <w:r w:rsidR="001E705C">
        <w:rPr>
          <w:rFonts w:ascii="Times New Roman" w:hAnsi="Times New Roman" w:cs="Times New Roman"/>
          <w:b/>
        </w:rPr>
        <w:t>.</w:t>
      </w:r>
      <w:r w:rsidR="00696281" w:rsidRPr="00D772A2">
        <w:rPr>
          <w:rFonts w:ascii="Times New Roman" w:hAnsi="Times New Roman" w:cs="Times New Roman"/>
        </w:rPr>
        <w:t xml:space="preserve">  </w:t>
      </w:r>
    </w:p>
    <w:p w:rsidR="006A38F4" w:rsidRPr="00D772A2" w:rsidRDefault="00696281" w:rsidP="00166F21">
      <w:pPr>
        <w:spacing w:after="0" w:line="200" w:lineRule="exact"/>
        <w:contextualSpacing/>
        <w:jc w:val="both"/>
        <w:rPr>
          <w:rFonts w:ascii="Times New Roman" w:hAnsi="Times New Roman" w:cs="Times New Roman"/>
        </w:rPr>
      </w:pPr>
      <w:r w:rsidRPr="00D772A2">
        <w:rPr>
          <w:rFonts w:ascii="Times New Roman" w:hAnsi="Times New Roman" w:cs="Times New Roman"/>
        </w:rPr>
        <w:t>The following words, terms and phrases, shall have the meanings ascribed to them in this section, except where the context clearly indicates a different meaning:</w:t>
      </w:r>
    </w:p>
    <w:p w:rsidR="00696281" w:rsidRPr="00D772A2" w:rsidRDefault="00696281" w:rsidP="00166F21">
      <w:pPr>
        <w:spacing w:after="0" w:line="200" w:lineRule="exact"/>
        <w:contextualSpacing/>
        <w:jc w:val="both"/>
        <w:rPr>
          <w:rFonts w:ascii="Times New Roman" w:hAnsi="Times New Roman" w:cs="Times New Roman"/>
        </w:rPr>
      </w:pPr>
    </w:p>
    <w:p w:rsidR="006A38F4" w:rsidRPr="00D772A2" w:rsidRDefault="000B7900" w:rsidP="00166F21">
      <w:pPr>
        <w:spacing w:after="0" w:line="200" w:lineRule="exact"/>
        <w:ind w:left="720"/>
        <w:contextualSpacing/>
        <w:jc w:val="both"/>
        <w:rPr>
          <w:rFonts w:ascii="Times New Roman" w:hAnsi="Times New Roman" w:cs="Times New Roman"/>
        </w:rPr>
      </w:pPr>
      <w:r w:rsidRPr="00D772A2">
        <w:rPr>
          <w:rFonts w:ascii="Times New Roman" w:hAnsi="Times New Roman" w:cs="Times New Roman"/>
          <w:u w:val="single"/>
        </w:rPr>
        <w:t>Entertainment</w:t>
      </w:r>
      <w:r w:rsidR="00696281" w:rsidRPr="00D772A2">
        <w:rPr>
          <w:rFonts w:ascii="Times New Roman" w:hAnsi="Times New Roman" w:cs="Times New Roman"/>
        </w:rPr>
        <w:t>:</w:t>
      </w:r>
      <w:r w:rsidRPr="00D772A2">
        <w:rPr>
          <w:rFonts w:ascii="Times New Roman" w:hAnsi="Times New Roman" w:cs="Times New Roman"/>
        </w:rPr>
        <w:t xml:space="preserve"> </w:t>
      </w:r>
      <w:r w:rsidR="00696281" w:rsidRPr="00D772A2">
        <w:rPr>
          <w:rFonts w:ascii="Times New Roman" w:hAnsi="Times New Roman" w:cs="Times New Roman"/>
        </w:rPr>
        <w:t xml:space="preserve"> </w:t>
      </w:r>
      <w:r w:rsidRPr="00D772A2">
        <w:rPr>
          <w:rFonts w:ascii="Times New Roman" w:hAnsi="Times New Roman" w:cs="Times New Roman"/>
        </w:rPr>
        <w:t>includes, but is not limited to, shows, amusements, theaters, circuses, sporting events, or any other place of public or private entertainment or amusement, unless ancillary to the purpose of the program or event.</w:t>
      </w:r>
    </w:p>
    <w:p w:rsidR="000B7900" w:rsidRPr="00D772A2" w:rsidRDefault="000B7900" w:rsidP="00166F21">
      <w:pPr>
        <w:spacing w:after="0" w:line="200" w:lineRule="exact"/>
        <w:ind w:left="720"/>
        <w:contextualSpacing/>
        <w:jc w:val="both"/>
        <w:rPr>
          <w:rFonts w:ascii="Times New Roman" w:hAnsi="Times New Roman" w:cs="Times New Roman"/>
        </w:rPr>
      </w:pPr>
    </w:p>
    <w:p w:rsidR="006A38F4" w:rsidRPr="00D772A2" w:rsidRDefault="000B7900" w:rsidP="00166F21">
      <w:pPr>
        <w:spacing w:after="0" w:line="200" w:lineRule="exact"/>
        <w:ind w:left="720"/>
        <w:contextualSpacing/>
        <w:jc w:val="both"/>
        <w:rPr>
          <w:rFonts w:ascii="Times New Roman" w:hAnsi="Times New Roman" w:cs="Times New Roman"/>
        </w:rPr>
      </w:pPr>
      <w:r w:rsidRPr="00D772A2">
        <w:rPr>
          <w:rFonts w:ascii="Times New Roman" w:hAnsi="Times New Roman" w:cs="Times New Roman"/>
          <w:u w:val="single"/>
        </w:rPr>
        <w:t>Travel</w:t>
      </w:r>
      <w:r w:rsidR="006A38F4" w:rsidRPr="00D772A2">
        <w:rPr>
          <w:rFonts w:ascii="Times New Roman" w:hAnsi="Times New Roman" w:cs="Times New Roman"/>
        </w:rPr>
        <w:t xml:space="preserve">: </w:t>
      </w:r>
      <w:r w:rsidR="008B4DD7" w:rsidRPr="00D772A2">
        <w:rPr>
          <w:rFonts w:ascii="Times New Roman" w:hAnsi="Times New Roman" w:cs="Times New Roman"/>
        </w:rPr>
        <w:t xml:space="preserve">any expenditure directly incident to official travel by employees and officers of </w:t>
      </w:r>
      <w:r w:rsidR="00786679" w:rsidRPr="00D772A2">
        <w:rPr>
          <w:rFonts w:ascii="Times New Roman" w:hAnsi="Times New Roman" w:cs="Times New Roman"/>
        </w:rPr>
        <w:t>the Township</w:t>
      </w:r>
      <w:r w:rsidR="008B4DD7" w:rsidRPr="00D772A2">
        <w:rPr>
          <w:rFonts w:ascii="Times New Roman" w:hAnsi="Times New Roman" w:cs="Times New Roman"/>
        </w:rPr>
        <w:t xml:space="preserve"> or by wards or charges of </w:t>
      </w:r>
      <w:r w:rsidR="00786679" w:rsidRPr="00D772A2">
        <w:rPr>
          <w:rFonts w:ascii="Times New Roman" w:hAnsi="Times New Roman" w:cs="Times New Roman"/>
        </w:rPr>
        <w:t xml:space="preserve">the Township </w:t>
      </w:r>
      <w:r w:rsidR="008B4DD7" w:rsidRPr="00D772A2">
        <w:rPr>
          <w:rFonts w:ascii="Times New Roman" w:hAnsi="Times New Roman" w:cs="Times New Roman"/>
        </w:rPr>
        <w:t>involving reimbursement to travelers or direct payment to private agencies providing transportation or related services.</w:t>
      </w:r>
    </w:p>
    <w:p w:rsidR="005A24F2" w:rsidRPr="00D772A2" w:rsidRDefault="005A24F2" w:rsidP="00166F21">
      <w:pPr>
        <w:spacing w:after="0" w:line="200" w:lineRule="exact"/>
        <w:ind w:left="720"/>
        <w:contextualSpacing/>
        <w:jc w:val="both"/>
        <w:rPr>
          <w:rFonts w:ascii="Times New Roman" w:hAnsi="Times New Roman" w:cs="Times New Roman"/>
        </w:rPr>
      </w:pPr>
    </w:p>
    <w:p w:rsidR="00B57CD1" w:rsidRPr="00D772A2" w:rsidRDefault="00653115" w:rsidP="00166F21">
      <w:pPr>
        <w:spacing w:after="0" w:line="200" w:lineRule="exact"/>
        <w:contextualSpacing/>
        <w:jc w:val="both"/>
        <w:rPr>
          <w:rFonts w:ascii="Times New Roman" w:hAnsi="Times New Roman" w:cs="Times New Roman"/>
          <w:b/>
        </w:rPr>
      </w:pPr>
      <w:r w:rsidRPr="00D772A2">
        <w:rPr>
          <w:rFonts w:ascii="Times New Roman" w:hAnsi="Times New Roman" w:cs="Times New Roman"/>
          <w:b/>
        </w:rPr>
        <w:t xml:space="preserve">SECTION II:  </w:t>
      </w:r>
      <w:r w:rsidR="008B4DD7" w:rsidRPr="00D772A2">
        <w:rPr>
          <w:rFonts w:ascii="Times New Roman" w:hAnsi="Times New Roman" w:cs="Times New Roman"/>
          <w:b/>
        </w:rPr>
        <w:t>Official Business for which Expense</w:t>
      </w:r>
      <w:r w:rsidR="00123732" w:rsidRPr="00D772A2">
        <w:rPr>
          <w:rFonts w:ascii="Times New Roman" w:hAnsi="Times New Roman" w:cs="Times New Roman"/>
          <w:b/>
        </w:rPr>
        <w:t>s</w:t>
      </w:r>
      <w:r w:rsidR="008B4DD7" w:rsidRPr="00D772A2">
        <w:rPr>
          <w:rFonts w:ascii="Times New Roman" w:hAnsi="Times New Roman" w:cs="Times New Roman"/>
          <w:b/>
        </w:rPr>
        <w:t xml:space="preserve"> May </w:t>
      </w:r>
      <w:r w:rsidR="00123732" w:rsidRPr="00D772A2">
        <w:rPr>
          <w:rFonts w:ascii="Times New Roman" w:hAnsi="Times New Roman" w:cs="Times New Roman"/>
          <w:b/>
        </w:rPr>
        <w:t>Be</w:t>
      </w:r>
      <w:r w:rsidR="001E705C">
        <w:rPr>
          <w:rFonts w:ascii="Times New Roman" w:hAnsi="Times New Roman" w:cs="Times New Roman"/>
          <w:b/>
        </w:rPr>
        <w:t xml:space="preserve"> Reimbursed.</w:t>
      </w:r>
    </w:p>
    <w:p w:rsidR="00F960FA" w:rsidRPr="00D772A2" w:rsidRDefault="005D4652" w:rsidP="00166F21">
      <w:pPr>
        <w:pStyle w:val="ListParagraph"/>
        <w:numPr>
          <w:ilvl w:val="0"/>
          <w:numId w:val="4"/>
        </w:numPr>
        <w:spacing w:after="0" w:line="200" w:lineRule="exact"/>
        <w:jc w:val="both"/>
        <w:rPr>
          <w:rFonts w:ascii="Times New Roman" w:hAnsi="Times New Roman" w:cs="Times New Roman"/>
        </w:rPr>
      </w:pPr>
      <w:r w:rsidRPr="00D772A2">
        <w:rPr>
          <w:rFonts w:ascii="Times New Roman" w:hAnsi="Times New Roman" w:cs="Times New Roman"/>
        </w:rPr>
        <w:t>A</w:t>
      </w:r>
      <w:r w:rsidR="009F59B1" w:rsidRPr="00D772A2">
        <w:rPr>
          <w:rFonts w:ascii="Times New Roman" w:hAnsi="Times New Roman" w:cs="Times New Roman"/>
        </w:rPr>
        <w:t>n official</w:t>
      </w:r>
      <w:r w:rsidRPr="00D772A2">
        <w:rPr>
          <w:rFonts w:ascii="Times New Roman" w:hAnsi="Times New Roman" w:cs="Times New Roman"/>
        </w:rPr>
        <w:t xml:space="preserve"> of the Township shall be entitled to reimbursement for </w:t>
      </w:r>
      <w:r w:rsidR="00E56C24" w:rsidRPr="00D772A2">
        <w:rPr>
          <w:rFonts w:ascii="Times New Roman" w:hAnsi="Times New Roman" w:cs="Times New Roman"/>
        </w:rPr>
        <w:t xml:space="preserve">travel, including meals </w:t>
      </w:r>
      <w:r w:rsidRPr="00D772A2">
        <w:rPr>
          <w:rFonts w:ascii="Times New Roman" w:hAnsi="Times New Roman" w:cs="Times New Roman"/>
        </w:rPr>
        <w:t>or lodging</w:t>
      </w:r>
      <w:r w:rsidR="00E56C24" w:rsidRPr="00D772A2">
        <w:rPr>
          <w:rFonts w:ascii="Times New Roman" w:hAnsi="Times New Roman" w:cs="Times New Roman"/>
        </w:rPr>
        <w:t>,</w:t>
      </w:r>
      <w:r w:rsidRPr="00D772A2">
        <w:rPr>
          <w:rFonts w:ascii="Times New Roman" w:hAnsi="Times New Roman" w:cs="Times New Roman"/>
        </w:rPr>
        <w:t xml:space="preserve"> related to the following types of official business:</w:t>
      </w:r>
    </w:p>
    <w:p w:rsidR="005D4652" w:rsidRPr="00D772A2" w:rsidRDefault="005D4652" w:rsidP="00166F21">
      <w:pPr>
        <w:pStyle w:val="ListParagraph"/>
        <w:numPr>
          <w:ilvl w:val="1"/>
          <w:numId w:val="4"/>
        </w:numPr>
        <w:spacing w:after="0" w:line="200" w:lineRule="exact"/>
        <w:jc w:val="both"/>
        <w:rPr>
          <w:rFonts w:ascii="Times New Roman" w:hAnsi="Times New Roman" w:cs="Times New Roman"/>
        </w:rPr>
      </w:pPr>
      <w:r w:rsidRPr="00D772A2">
        <w:rPr>
          <w:rFonts w:ascii="Times New Roman" w:hAnsi="Times New Roman" w:cs="Times New Roman"/>
        </w:rPr>
        <w:t>Education conferences related to the duties of the</w:t>
      </w:r>
      <w:r w:rsidR="009F59B1" w:rsidRPr="00D772A2">
        <w:rPr>
          <w:rFonts w:ascii="Times New Roman" w:hAnsi="Times New Roman" w:cs="Times New Roman"/>
        </w:rPr>
        <w:t xml:space="preserve"> </w:t>
      </w:r>
      <w:r w:rsidRPr="00D772A2">
        <w:rPr>
          <w:rFonts w:ascii="Times New Roman" w:hAnsi="Times New Roman" w:cs="Times New Roman"/>
        </w:rPr>
        <w:t>officer of the Township;</w:t>
      </w:r>
    </w:p>
    <w:p w:rsidR="005D4652" w:rsidRPr="00D772A2" w:rsidRDefault="00E56C24" w:rsidP="00166F21">
      <w:pPr>
        <w:pStyle w:val="ListParagraph"/>
        <w:numPr>
          <w:ilvl w:val="1"/>
          <w:numId w:val="4"/>
        </w:numPr>
        <w:spacing w:after="0" w:line="200" w:lineRule="exact"/>
        <w:jc w:val="both"/>
        <w:rPr>
          <w:rFonts w:ascii="Times New Roman" w:hAnsi="Times New Roman" w:cs="Times New Roman"/>
        </w:rPr>
      </w:pPr>
      <w:r w:rsidRPr="00D772A2">
        <w:rPr>
          <w:rFonts w:ascii="Times New Roman" w:hAnsi="Times New Roman" w:cs="Times New Roman"/>
        </w:rPr>
        <w:t>Site visits to current or potential vendors of the Township</w:t>
      </w:r>
    </w:p>
    <w:p w:rsidR="005D4652" w:rsidRPr="00D772A2" w:rsidRDefault="005D4652" w:rsidP="00166F21">
      <w:pPr>
        <w:pStyle w:val="ListParagraph"/>
        <w:numPr>
          <w:ilvl w:val="1"/>
          <w:numId w:val="4"/>
        </w:numPr>
        <w:spacing w:after="0" w:line="200" w:lineRule="exact"/>
        <w:jc w:val="both"/>
        <w:rPr>
          <w:rFonts w:ascii="Times New Roman" w:hAnsi="Times New Roman" w:cs="Times New Roman"/>
        </w:rPr>
      </w:pPr>
      <w:r w:rsidRPr="00D772A2">
        <w:rPr>
          <w:rFonts w:ascii="Times New Roman" w:hAnsi="Times New Roman" w:cs="Times New Roman"/>
        </w:rPr>
        <w:t>[</w:t>
      </w:r>
      <w:r w:rsidR="003401CF" w:rsidRPr="00D772A2">
        <w:rPr>
          <w:rFonts w:ascii="Times New Roman" w:hAnsi="Times New Roman" w:cs="Times New Roman"/>
        </w:rPr>
        <w:t>If desired, insert additional authorization(s)]</w:t>
      </w:r>
    </w:p>
    <w:p w:rsidR="005D4652" w:rsidRPr="00D772A2" w:rsidRDefault="005D4652" w:rsidP="00166F21">
      <w:pPr>
        <w:pStyle w:val="ListParagraph"/>
        <w:numPr>
          <w:ilvl w:val="0"/>
          <w:numId w:val="4"/>
        </w:numPr>
        <w:spacing w:after="0" w:line="200" w:lineRule="exact"/>
        <w:jc w:val="both"/>
        <w:rPr>
          <w:rFonts w:ascii="Times New Roman" w:hAnsi="Times New Roman" w:cs="Times New Roman"/>
        </w:rPr>
      </w:pPr>
      <w:r w:rsidRPr="00D772A2">
        <w:rPr>
          <w:rFonts w:ascii="Times New Roman" w:hAnsi="Times New Roman" w:cs="Times New Roman"/>
        </w:rPr>
        <w:t xml:space="preserve">An employee </w:t>
      </w:r>
      <w:r w:rsidR="00996CC4" w:rsidRPr="00D772A2">
        <w:rPr>
          <w:rFonts w:ascii="Times New Roman" w:hAnsi="Times New Roman" w:cs="Times New Roman"/>
        </w:rPr>
        <w:t>shall be entitled to reimbursement for travel, including meals or lodging, related to the following types of official business</w:t>
      </w:r>
      <w:r w:rsidRPr="00D772A2">
        <w:rPr>
          <w:rFonts w:ascii="Times New Roman" w:hAnsi="Times New Roman" w:cs="Times New Roman"/>
        </w:rPr>
        <w:t>:</w:t>
      </w:r>
    </w:p>
    <w:p w:rsidR="005D4652" w:rsidRPr="00D772A2" w:rsidRDefault="005D4652" w:rsidP="00166F21">
      <w:pPr>
        <w:pStyle w:val="ListParagraph"/>
        <w:numPr>
          <w:ilvl w:val="1"/>
          <w:numId w:val="4"/>
        </w:numPr>
        <w:spacing w:after="0" w:line="200" w:lineRule="exact"/>
        <w:jc w:val="both"/>
        <w:rPr>
          <w:rFonts w:ascii="Times New Roman" w:hAnsi="Times New Roman" w:cs="Times New Roman"/>
        </w:rPr>
      </w:pPr>
      <w:r w:rsidRPr="00D772A2">
        <w:rPr>
          <w:rFonts w:ascii="Times New Roman" w:hAnsi="Times New Roman" w:cs="Times New Roman"/>
        </w:rPr>
        <w:t>Education conferences related to the duties of the employee of the Township;</w:t>
      </w:r>
    </w:p>
    <w:p w:rsidR="00E56C24" w:rsidRPr="00D772A2" w:rsidRDefault="00E56C24" w:rsidP="00166F21">
      <w:pPr>
        <w:pStyle w:val="ListParagraph"/>
        <w:numPr>
          <w:ilvl w:val="1"/>
          <w:numId w:val="4"/>
        </w:numPr>
        <w:spacing w:after="0" w:line="200" w:lineRule="exact"/>
        <w:jc w:val="both"/>
        <w:rPr>
          <w:rFonts w:ascii="Times New Roman" w:hAnsi="Times New Roman" w:cs="Times New Roman"/>
        </w:rPr>
      </w:pPr>
      <w:r w:rsidRPr="00D772A2">
        <w:rPr>
          <w:rFonts w:ascii="Times New Roman" w:hAnsi="Times New Roman" w:cs="Times New Roman"/>
        </w:rPr>
        <w:t>Site visits to current or potential vendors of the Township</w:t>
      </w:r>
    </w:p>
    <w:p w:rsidR="00996CC4" w:rsidRPr="00D772A2" w:rsidRDefault="00996CC4" w:rsidP="00166F21">
      <w:pPr>
        <w:pStyle w:val="ListParagraph"/>
        <w:numPr>
          <w:ilvl w:val="1"/>
          <w:numId w:val="4"/>
        </w:numPr>
        <w:spacing w:after="0" w:line="200" w:lineRule="exact"/>
        <w:jc w:val="both"/>
        <w:rPr>
          <w:rFonts w:ascii="Times New Roman" w:hAnsi="Times New Roman" w:cs="Times New Roman"/>
        </w:rPr>
      </w:pPr>
      <w:r w:rsidRPr="00D772A2">
        <w:rPr>
          <w:rFonts w:ascii="Times New Roman" w:hAnsi="Times New Roman" w:cs="Times New Roman"/>
        </w:rPr>
        <w:t>[If desired, insert additional authorization(s)]</w:t>
      </w:r>
    </w:p>
    <w:p w:rsidR="005D4652" w:rsidRPr="00D772A2" w:rsidRDefault="005D4652" w:rsidP="00166F21">
      <w:pPr>
        <w:spacing w:after="0" w:line="200" w:lineRule="exact"/>
        <w:contextualSpacing/>
        <w:jc w:val="both"/>
        <w:rPr>
          <w:rFonts w:ascii="Times New Roman" w:hAnsi="Times New Roman" w:cs="Times New Roman"/>
        </w:rPr>
      </w:pPr>
    </w:p>
    <w:p w:rsidR="00F960FA" w:rsidRDefault="00F960FA" w:rsidP="00166F21">
      <w:pPr>
        <w:spacing w:after="0" w:line="200" w:lineRule="exact"/>
        <w:contextualSpacing/>
        <w:jc w:val="both"/>
        <w:rPr>
          <w:rFonts w:ascii="Times New Roman" w:hAnsi="Times New Roman" w:cs="Times New Roman"/>
          <w:b/>
        </w:rPr>
      </w:pPr>
      <w:r w:rsidRPr="00D772A2">
        <w:rPr>
          <w:rFonts w:ascii="Times New Roman" w:hAnsi="Times New Roman" w:cs="Times New Roman"/>
          <w:b/>
        </w:rPr>
        <w:t xml:space="preserve">SECTION III:  </w:t>
      </w:r>
      <w:r w:rsidR="00AB011F" w:rsidRPr="00D772A2">
        <w:rPr>
          <w:rFonts w:ascii="Times New Roman" w:hAnsi="Times New Roman" w:cs="Times New Roman"/>
          <w:b/>
        </w:rPr>
        <w:t>Maximum Allowable Reimbursement for Expenses</w:t>
      </w:r>
      <w:r w:rsidR="001E705C">
        <w:rPr>
          <w:rFonts w:ascii="Times New Roman" w:hAnsi="Times New Roman" w:cs="Times New Roman"/>
          <w:b/>
        </w:rPr>
        <w:t>.</w:t>
      </w:r>
    </w:p>
    <w:p w:rsidR="008E06AE" w:rsidRPr="008E06AE" w:rsidRDefault="008E06AE" w:rsidP="008E06AE">
      <w:pPr>
        <w:pStyle w:val="ListParagraph"/>
        <w:numPr>
          <w:ilvl w:val="0"/>
          <w:numId w:val="8"/>
        </w:numPr>
        <w:spacing w:after="0" w:line="200" w:lineRule="exact"/>
        <w:ind w:left="1080"/>
        <w:jc w:val="both"/>
        <w:rPr>
          <w:rFonts w:ascii="Times New Roman" w:hAnsi="Times New Roman" w:cs="Times New Roman"/>
        </w:rPr>
      </w:pPr>
      <w:r>
        <w:rPr>
          <w:rFonts w:ascii="Times New Roman" w:hAnsi="Times New Roman" w:cs="Times New Roman"/>
          <w:b/>
          <w:i/>
        </w:rPr>
        <w:t>Choose one of the bracketed provisions:</w:t>
      </w:r>
    </w:p>
    <w:p w:rsidR="008E06AE" w:rsidRDefault="005E5E19" w:rsidP="008E06AE">
      <w:pPr>
        <w:pStyle w:val="ListParagraph"/>
        <w:spacing w:after="0" w:line="200" w:lineRule="exact"/>
        <w:ind w:left="1080"/>
        <w:jc w:val="both"/>
        <w:rPr>
          <w:rFonts w:ascii="Times New Roman" w:hAnsi="Times New Roman" w:cs="Times New Roman"/>
        </w:rPr>
      </w:pPr>
      <w:r w:rsidRPr="001E705C">
        <w:rPr>
          <w:rFonts w:ascii="Times New Roman" w:hAnsi="Times New Roman" w:cs="Times New Roman"/>
        </w:rPr>
        <w:t>[</w:t>
      </w:r>
      <w:r w:rsidR="005D4652" w:rsidRPr="001E705C">
        <w:rPr>
          <w:rFonts w:ascii="Times New Roman" w:hAnsi="Times New Roman" w:cs="Times New Roman"/>
        </w:rPr>
        <w:t>Unless otherwise excepted herein, the maximum allowable reimbursement for an employee</w:t>
      </w:r>
      <w:r w:rsidR="009F59B1" w:rsidRPr="001E705C">
        <w:rPr>
          <w:rFonts w:ascii="Times New Roman" w:hAnsi="Times New Roman" w:cs="Times New Roman"/>
        </w:rPr>
        <w:t xml:space="preserve"> </w:t>
      </w:r>
      <w:r w:rsidR="005D4652" w:rsidRPr="001E705C">
        <w:rPr>
          <w:rFonts w:ascii="Times New Roman" w:hAnsi="Times New Roman" w:cs="Times New Roman"/>
        </w:rPr>
        <w:t>or officer of the Township shall be those rates set by the Reimbursement Schedule of the Governor’s Travel Control Board in</w:t>
      </w:r>
      <w:r w:rsidR="008E06AE">
        <w:rPr>
          <w:rFonts w:ascii="Times New Roman" w:hAnsi="Times New Roman" w:cs="Times New Roman"/>
        </w:rPr>
        <w:br/>
        <w:t>effect at the time the expense was incurred.]</w:t>
      </w:r>
    </w:p>
    <w:p w:rsidR="007323B5" w:rsidRPr="008E06AE" w:rsidRDefault="005E5E19" w:rsidP="008E06AE">
      <w:pPr>
        <w:spacing w:after="0" w:line="200" w:lineRule="exact"/>
        <w:ind w:left="1080"/>
        <w:jc w:val="both"/>
        <w:rPr>
          <w:rFonts w:ascii="Times New Roman" w:hAnsi="Times New Roman" w:cs="Times New Roman"/>
        </w:rPr>
      </w:pPr>
      <w:r w:rsidRPr="008E06AE">
        <w:rPr>
          <w:rFonts w:ascii="Times New Roman" w:hAnsi="Times New Roman" w:cs="Times New Roman"/>
          <w:i/>
        </w:rPr>
        <w:t>OR</w:t>
      </w:r>
      <w:r w:rsidR="001E705C" w:rsidRPr="008E06AE">
        <w:rPr>
          <w:rFonts w:ascii="Times New Roman" w:hAnsi="Times New Roman" w:cs="Times New Roman"/>
          <w:i/>
        </w:rPr>
        <w:br/>
      </w:r>
      <w:r w:rsidR="001D74F7" w:rsidRPr="008E06AE">
        <w:rPr>
          <w:rFonts w:ascii="Times New Roman" w:hAnsi="Times New Roman" w:cs="Times New Roman"/>
        </w:rPr>
        <w:t>[</w:t>
      </w:r>
      <w:r w:rsidRPr="008E06AE">
        <w:rPr>
          <w:rFonts w:ascii="Times New Roman" w:hAnsi="Times New Roman" w:cs="Times New Roman"/>
        </w:rPr>
        <w:t xml:space="preserve">Unless otherwise excepted herein, the maximum allowable reimbursement for an employee or officer of the Township shall be those rates set by the Federal Travel Regulation and </w:t>
      </w:r>
      <w:r w:rsidR="007E0BED" w:rsidRPr="008E06AE">
        <w:rPr>
          <w:rFonts w:ascii="Times New Roman" w:hAnsi="Times New Roman" w:cs="Times New Roman"/>
        </w:rPr>
        <w:t>maintained</w:t>
      </w:r>
      <w:r w:rsidRPr="008E06AE">
        <w:rPr>
          <w:rFonts w:ascii="Times New Roman" w:hAnsi="Times New Roman" w:cs="Times New Roman"/>
        </w:rPr>
        <w:t xml:space="preserve"> by the United States General Services Administration for travel per diem, meals, and incidental expense </w:t>
      </w:r>
      <w:r w:rsidR="007E0BED" w:rsidRPr="008E06AE">
        <w:rPr>
          <w:rFonts w:ascii="Times New Roman" w:hAnsi="Times New Roman" w:cs="Times New Roman"/>
        </w:rPr>
        <w:t xml:space="preserve">in effect </w:t>
      </w:r>
      <w:r w:rsidRPr="008E06AE">
        <w:rPr>
          <w:rFonts w:ascii="Times New Roman" w:hAnsi="Times New Roman" w:cs="Times New Roman"/>
        </w:rPr>
        <w:t>at the time the expense was incurred.]</w:t>
      </w:r>
      <w:r w:rsidRPr="008E06AE">
        <w:rPr>
          <w:rFonts w:ascii="Times New Roman" w:hAnsi="Times New Roman" w:cs="Times New Roman"/>
        </w:rPr>
        <w:br/>
      </w:r>
      <w:r w:rsidRPr="008E06AE">
        <w:rPr>
          <w:rFonts w:ascii="Times New Roman" w:hAnsi="Times New Roman" w:cs="Times New Roman"/>
          <w:i/>
        </w:rPr>
        <w:t>OR</w:t>
      </w:r>
      <w:r w:rsidRPr="008E06AE">
        <w:rPr>
          <w:rFonts w:ascii="Times New Roman" w:hAnsi="Times New Roman" w:cs="Times New Roman"/>
        </w:rPr>
        <w:br/>
        <w:t>[Unless otherwise excepted herein, the maximum allowable reimbursement for an employee or officer of the Township shall be as follows: (list rates for mileage, lodging, meals, and incidental expenses)</w:t>
      </w:r>
      <w:r w:rsidR="001D74F7" w:rsidRPr="008E06AE">
        <w:rPr>
          <w:rFonts w:ascii="Times New Roman" w:hAnsi="Times New Roman" w:cs="Times New Roman"/>
        </w:rPr>
        <w:t>].</w:t>
      </w:r>
    </w:p>
    <w:p w:rsidR="005D4652" w:rsidRPr="008E06AE" w:rsidRDefault="005D4652" w:rsidP="008E06AE">
      <w:pPr>
        <w:pStyle w:val="ListParagraph"/>
        <w:numPr>
          <w:ilvl w:val="0"/>
          <w:numId w:val="8"/>
        </w:numPr>
        <w:spacing w:after="0" w:line="200" w:lineRule="exact"/>
        <w:ind w:left="1080"/>
        <w:jc w:val="both"/>
        <w:rPr>
          <w:rFonts w:ascii="Times New Roman" w:hAnsi="Times New Roman" w:cs="Times New Roman"/>
        </w:rPr>
      </w:pPr>
      <w:r w:rsidRPr="008E06AE">
        <w:rPr>
          <w:rFonts w:ascii="Times New Roman" w:hAnsi="Times New Roman" w:cs="Times New Roman"/>
        </w:rPr>
        <w:t xml:space="preserve">The following exceptions shall not be controlled by </w:t>
      </w:r>
      <w:r w:rsidR="005E5E19" w:rsidRPr="008E06AE">
        <w:rPr>
          <w:rFonts w:ascii="Times New Roman" w:hAnsi="Times New Roman" w:cs="Times New Roman"/>
        </w:rPr>
        <w:t>Section III</w:t>
      </w:r>
      <w:r w:rsidR="008E06AE">
        <w:rPr>
          <w:rFonts w:ascii="Times New Roman" w:hAnsi="Times New Roman" w:cs="Times New Roman"/>
        </w:rPr>
        <w:t xml:space="preserve"> </w:t>
      </w:r>
      <w:r w:rsidR="005E5E19" w:rsidRPr="008E06AE">
        <w:rPr>
          <w:rFonts w:ascii="Times New Roman" w:hAnsi="Times New Roman" w:cs="Times New Roman"/>
        </w:rPr>
        <w:t>(1)</w:t>
      </w:r>
      <w:r w:rsidR="00CA0F8E" w:rsidRPr="008E06AE">
        <w:rPr>
          <w:rFonts w:ascii="Times New Roman" w:hAnsi="Times New Roman" w:cs="Times New Roman"/>
        </w:rPr>
        <w:t xml:space="preserve"> and shall be limited as indicated:</w:t>
      </w:r>
    </w:p>
    <w:p w:rsidR="00CA0F8E" w:rsidRPr="00D772A2" w:rsidRDefault="00CA0F8E" w:rsidP="001E705C">
      <w:pPr>
        <w:pStyle w:val="ListParagraph"/>
        <w:numPr>
          <w:ilvl w:val="1"/>
          <w:numId w:val="3"/>
        </w:numPr>
        <w:spacing w:after="0" w:line="200" w:lineRule="exact"/>
        <w:jc w:val="both"/>
        <w:rPr>
          <w:rFonts w:ascii="Times New Roman" w:hAnsi="Times New Roman" w:cs="Times New Roman"/>
        </w:rPr>
      </w:pPr>
      <w:r w:rsidRPr="00D772A2">
        <w:rPr>
          <w:rFonts w:ascii="Times New Roman" w:hAnsi="Times New Roman" w:cs="Times New Roman"/>
        </w:rPr>
        <w:t>[</w:t>
      </w:r>
      <w:r w:rsidR="00767A7E" w:rsidRPr="00D772A2">
        <w:rPr>
          <w:rFonts w:ascii="Times New Roman" w:hAnsi="Times New Roman" w:cs="Times New Roman"/>
        </w:rPr>
        <w:t>If desire to make exceptions, insert here]</w:t>
      </w:r>
      <w:r w:rsidRPr="00D772A2">
        <w:rPr>
          <w:rFonts w:ascii="Times New Roman" w:hAnsi="Times New Roman" w:cs="Times New Roman"/>
        </w:rPr>
        <w:t>.</w:t>
      </w:r>
    </w:p>
    <w:p w:rsidR="00B16993" w:rsidRPr="00D772A2" w:rsidRDefault="00CA0F8E" w:rsidP="001E705C">
      <w:pPr>
        <w:pStyle w:val="ListParagraph"/>
        <w:numPr>
          <w:ilvl w:val="1"/>
          <w:numId w:val="3"/>
        </w:numPr>
        <w:spacing w:after="0" w:line="200" w:lineRule="exact"/>
        <w:jc w:val="both"/>
        <w:rPr>
          <w:rFonts w:ascii="Times New Roman" w:hAnsi="Times New Roman" w:cs="Times New Roman"/>
        </w:rPr>
      </w:pPr>
      <w:r w:rsidRPr="00D772A2">
        <w:rPr>
          <w:rFonts w:ascii="Times New Roman" w:hAnsi="Times New Roman" w:cs="Times New Roman"/>
        </w:rPr>
        <w:t>[</w:t>
      </w:r>
      <w:r w:rsidR="00767A7E" w:rsidRPr="00D772A2">
        <w:rPr>
          <w:rFonts w:ascii="Times New Roman" w:hAnsi="Times New Roman" w:cs="Times New Roman"/>
        </w:rPr>
        <w:t>If desire to make exceptions, insert here].</w:t>
      </w:r>
    </w:p>
    <w:p w:rsidR="00767A7E" w:rsidRPr="00D772A2" w:rsidRDefault="00767A7E" w:rsidP="00166F21">
      <w:pPr>
        <w:pStyle w:val="ListParagraph"/>
        <w:spacing w:after="0" w:line="200" w:lineRule="exact"/>
        <w:ind w:left="1800"/>
        <w:jc w:val="both"/>
        <w:rPr>
          <w:rFonts w:ascii="Times New Roman" w:hAnsi="Times New Roman" w:cs="Times New Roman"/>
        </w:rPr>
      </w:pPr>
    </w:p>
    <w:p w:rsidR="00EA6C93" w:rsidRPr="00D772A2" w:rsidRDefault="00B16993" w:rsidP="00166F21">
      <w:pPr>
        <w:spacing w:after="0" w:line="200" w:lineRule="exact"/>
        <w:contextualSpacing/>
        <w:jc w:val="both"/>
        <w:rPr>
          <w:rFonts w:ascii="Times New Roman" w:hAnsi="Times New Roman" w:cs="Times New Roman"/>
          <w:b/>
        </w:rPr>
      </w:pPr>
      <w:r w:rsidRPr="00D772A2">
        <w:rPr>
          <w:rFonts w:ascii="Times New Roman" w:hAnsi="Times New Roman" w:cs="Times New Roman"/>
          <w:b/>
        </w:rPr>
        <w:t xml:space="preserve">SECTION IV:  </w:t>
      </w:r>
      <w:r w:rsidR="002C6801" w:rsidRPr="00D772A2">
        <w:rPr>
          <w:rFonts w:ascii="Times New Roman" w:hAnsi="Times New Roman" w:cs="Times New Roman"/>
          <w:b/>
        </w:rPr>
        <w:t>Approval of Expenses</w:t>
      </w:r>
      <w:r w:rsidR="001E705C">
        <w:rPr>
          <w:rFonts w:ascii="Times New Roman" w:hAnsi="Times New Roman" w:cs="Times New Roman"/>
          <w:b/>
        </w:rPr>
        <w:t>.</w:t>
      </w:r>
    </w:p>
    <w:p w:rsidR="00EA6C93" w:rsidRPr="00D772A2" w:rsidRDefault="008252A2" w:rsidP="00166F21">
      <w:pPr>
        <w:spacing w:after="0" w:line="200" w:lineRule="exact"/>
        <w:contextualSpacing/>
        <w:jc w:val="both"/>
        <w:rPr>
          <w:rFonts w:ascii="Times New Roman" w:hAnsi="Times New Roman" w:cs="Times New Roman"/>
        </w:rPr>
      </w:pPr>
      <w:r w:rsidRPr="00D772A2">
        <w:rPr>
          <w:rFonts w:ascii="Times New Roman" w:hAnsi="Times New Roman" w:cs="Times New Roman"/>
        </w:rPr>
        <w:t xml:space="preserve">The Board of Trustees must approve the following </w:t>
      </w:r>
      <w:r w:rsidR="00E56C24" w:rsidRPr="00D772A2">
        <w:rPr>
          <w:rFonts w:ascii="Times New Roman" w:hAnsi="Times New Roman" w:cs="Times New Roman"/>
        </w:rPr>
        <w:t xml:space="preserve">reimbursements for travel, including meals or lodging, </w:t>
      </w:r>
      <w:r w:rsidRPr="00D772A2">
        <w:rPr>
          <w:rFonts w:ascii="Times New Roman" w:hAnsi="Times New Roman" w:cs="Times New Roman"/>
        </w:rPr>
        <w:t>by a roll call vote at an open meeting of the Board of Trustees</w:t>
      </w:r>
      <w:r w:rsidR="00123732" w:rsidRPr="00D772A2">
        <w:rPr>
          <w:rFonts w:ascii="Times New Roman" w:hAnsi="Times New Roman" w:cs="Times New Roman"/>
        </w:rPr>
        <w:t>:</w:t>
      </w:r>
    </w:p>
    <w:p w:rsidR="00123732" w:rsidRPr="00D772A2" w:rsidRDefault="00123732" w:rsidP="00166F21">
      <w:pPr>
        <w:spacing w:after="0" w:line="200" w:lineRule="exact"/>
        <w:contextualSpacing/>
        <w:jc w:val="both"/>
        <w:rPr>
          <w:rFonts w:ascii="Times New Roman" w:hAnsi="Times New Roman" w:cs="Times New Roman"/>
        </w:rPr>
      </w:pPr>
    </w:p>
    <w:p w:rsidR="00123732" w:rsidRPr="00D772A2" w:rsidRDefault="00123732" w:rsidP="00166F21">
      <w:pPr>
        <w:pStyle w:val="ListParagraph"/>
        <w:numPr>
          <w:ilvl w:val="0"/>
          <w:numId w:val="5"/>
        </w:numPr>
        <w:spacing w:after="0" w:line="200" w:lineRule="exact"/>
        <w:jc w:val="both"/>
        <w:rPr>
          <w:rFonts w:ascii="Times New Roman" w:hAnsi="Times New Roman" w:cs="Times New Roman"/>
        </w:rPr>
      </w:pPr>
      <w:r w:rsidRPr="00D772A2">
        <w:rPr>
          <w:rFonts w:ascii="Times New Roman" w:hAnsi="Times New Roman" w:cs="Times New Roman"/>
        </w:rPr>
        <w:t>Any expense of any officer or employee that exceeds the maximum permitted in Section III; or</w:t>
      </w:r>
    </w:p>
    <w:p w:rsidR="00123732" w:rsidRPr="00D772A2" w:rsidRDefault="00123732" w:rsidP="00166F21">
      <w:pPr>
        <w:pStyle w:val="ListParagraph"/>
        <w:numPr>
          <w:ilvl w:val="0"/>
          <w:numId w:val="5"/>
        </w:numPr>
        <w:spacing w:after="0" w:line="200" w:lineRule="exact"/>
        <w:jc w:val="both"/>
        <w:rPr>
          <w:rFonts w:ascii="Times New Roman" w:hAnsi="Times New Roman" w:cs="Times New Roman"/>
        </w:rPr>
      </w:pPr>
      <w:r w:rsidRPr="00D772A2">
        <w:rPr>
          <w:rFonts w:ascii="Times New Roman" w:hAnsi="Times New Roman" w:cs="Times New Roman"/>
        </w:rPr>
        <w:t xml:space="preserve">Any expense of any member of the Board of Trustees of the </w:t>
      </w:r>
      <w:r w:rsidR="00786679" w:rsidRPr="00D772A2">
        <w:rPr>
          <w:rFonts w:ascii="Times New Roman" w:hAnsi="Times New Roman" w:cs="Times New Roman"/>
        </w:rPr>
        <w:t>Township</w:t>
      </w:r>
      <w:r w:rsidRPr="00D772A2">
        <w:rPr>
          <w:rFonts w:ascii="Times New Roman" w:hAnsi="Times New Roman" w:cs="Times New Roman"/>
        </w:rPr>
        <w:t>.</w:t>
      </w:r>
    </w:p>
    <w:p w:rsidR="00EA6C93" w:rsidRPr="00D772A2" w:rsidRDefault="00EA6C93" w:rsidP="00166F21">
      <w:pPr>
        <w:spacing w:after="0" w:line="200" w:lineRule="exact"/>
        <w:contextualSpacing/>
        <w:jc w:val="both"/>
        <w:rPr>
          <w:rFonts w:ascii="Times New Roman" w:hAnsi="Times New Roman" w:cs="Times New Roman"/>
          <w:b/>
        </w:rPr>
      </w:pPr>
    </w:p>
    <w:p w:rsidR="00B16993" w:rsidRPr="00D772A2" w:rsidRDefault="00DF2FA7" w:rsidP="00166F21">
      <w:pPr>
        <w:spacing w:after="0" w:line="200" w:lineRule="exact"/>
        <w:contextualSpacing/>
        <w:jc w:val="both"/>
        <w:rPr>
          <w:rFonts w:ascii="Times New Roman" w:hAnsi="Times New Roman" w:cs="Times New Roman"/>
          <w:b/>
        </w:rPr>
      </w:pPr>
      <w:r w:rsidRPr="00D772A2">
        <w:rPr>
          <w:rFonts w:ascii="Times New Roman" w:hAnsi="Times New Roman" w:cs="Times New Roman"/>
          <w:b/>
        </w:rPr>
        <w:lastRenderedPageBreak/>
        <w:br/>
      </w:r>
      <w:r w:rsidR="00EA6C93" w:rsidRPr="00D772A2">
        <w:rPr>
          <w:rFonts w:ascii="Times New Roman" w:hAnsi="Times New Roman" w:cs="Times New Roman"/>
          <w:b/>
        </w:rPr>
        <w:t xml:space="preserve">SECTION V:  </w:t>
      </w:r>
      <w:r w:rsidR="002C6801" w:rsidRPr="00D772A2">
        <w:rPr>
          <w:rFonts w:ascii="Times New Roman" w:hAnsi="Times New Roman" w:cs="Times New Roman"/>
          <w:b/>
        </w:rPr>
        <w:t>Documentation of Expenses</w:t>
      </w:r>
      <w:r w:rsidR="001E705C">
        <w:rPr>
          <w:rFonts w:ascii="Times New Roman" w:hAnsi="Times New Roman" w:cs="Times New Roman"/>
          <w:b/>
        </w:rPr>
        <w:t>.</w:t>
      </w:r>
    </w:p>
    <w:p w:rsidR="00B16993" w:rsidRPr="00D772A2" w:rsidRDefault="008252A2" w:rsidP="00166F21">
      <w:pPr>
        <w:spacing w:after="0" w:line="200" w:lineRule="exact"/>
        <w:contextualSpacing/>
        <w:jc w:val="both"/>
        <w:rPr>
          <w:rFonts w:ascii="Times New Roman" w:hAnsi="Times New Roman" w:cs="Times New Roman"/>
        </w:rPr>
      </w:pPr>
      <w:r w:rsidRPr="00D772A2">
        <w:rPr>
          <w:rFonts w:ascii="Times New Roman" w:hAnsi="Times New Roman" w:cs="Times New Roman"/>
        </w:rPr>
        <w:t>Before an</w:t>
      </w:r>
      <w:r w:rsidR="00E56C24" w:rsidRPr="00D772A2">
        <w:rPr>
          <w:rFonts w:ascii="Times New Roman" w:hAnsi="Times New Roman" w:cs="Times New Roman"/>
        </w:rPr>
        <w:t>y</w:t>
      </w:r>
      <w:r w:rsidRPr="00D772A2">
        <w:rPr>
          <w:rFonts w:ascii="Times New Roman" w:hAnsi="Times New Roman" w:cs="Times New Roman"/>
        </w:rPr>
        <w:t xml:space="preserve"> </w:t>
      </w:r>
      <w:r w:rsidR="00E56C24" w:rsidRPr="00D772A2">
        <w:rPr>
          <w:rFonts w:ascii="Times New Roman" w:hAnsi="Times New Roman" w:cs="Times New Roman"/>
        </w:rPr>
        <w:t xml:space="preserve">reimbursement for travel, including meals or lodging, </w:t>
      </w:r>
      <w:r w:rsidRPr="00D772A2">
        <w:rPr>
          <w:rFonts w:ascii="Times New Roman" w:hAnsi="Times New Roman" w:cs="Times New Roman"/>
        </w:rPr>
        <w:t xml:space="preserve">may be approved pursuant to Section IV, </w:t>
      </w:r>
      <w:r w:rsidR="00B05A01" w:rsidRPr="00D772A2">
        <w:rPr>
          <w:rFonts w:ascii="Times New Roman" w:hAnsi="Times New Roman" w:cs="Times New Roman"/>
        </w:rPr>
        <w:t xml:space="preserve">a standardized form for submission of travel, meal, and lodging expenses supported by </w:t>
      </w:r>
      <w:r w:rsidRPr="00D772A2">
        <w:rPr>
          <w:rFonts w:ascii="Times New Roman" w:hAnsi="Times New Roman" w:cs="Times New Roman"/>
        </w:rPr>
        <w:t xml:space="preserve">the following minimum documentation </w:t>
      </w:r>
      <w:r w:rsidR="00E56C24" w:rsidRPr="00D772A2">
        <w:rPr>
          <w:rFonts w:ascii="Times New Roman" w:hAnsi="Times New Roman" w:cs="Times New Roman"/>
        </w:rPr>
        <w:t>shall</w:t>
      </w:r>
      <w:r w:rsidRPr="00D772A2">
        <w:rPr>
          <w:rFonts w:ascii="Times New Roman" w:hAnsi="Times New Roman" w:cs="Times New Roman"/>
        </w:rPr>
        <w:t xml:space="preserve"> first be </w:t>
      </w:r>
      <w:r w:rsidR="00B05A01" w:rsidRPr="00D772A2">
        <w:rPr>
          <w:rFonts w:ascii="Times New Roman" w:hAnsi="Times New Roman" w:cs="Times New Roman"/>
        </w:rPr>
        <w:t>submitted</w:t>
      </w:r>
      <w:r w:rsidRPr="00D772A2">
        <w:rPr>
          <w:rFonts w:ascii="Times New Roman" w:hAnsi="Times New Roman" w:cs="Times New Roman"/>
        </w:rPr>
        <w:t xml:space="preserve"> to the Board of </w:t>
      </w:r>
      <w:r w:rsidR="0081142F" w:rsidRPr="00D772A2">
        <w:rPr>
          <w:rFonts w:ascii="Times New Roman" w:hAnsi="Times New Roman" w:cs="Times New Roman"/>
        </w:rPr>
        <w:t>Trustees:</w:t>
      </w:r>
    </w:p>
    <w:p w:rsidR="008252A2" w:rsidRPr="00D772A2" w:rsidRDefault="008252A2" w:rsidP="00166F21">
      <w:pPr>
        <w:spacing w:after="0" w:line="200" w:lineRule="exact"/>
        <w:contextualSpacing/>
        <w:jc w:val="both"/>
        <w:rPr>
          <w:rFonts w:ascii="Times New Roman" w:hAnsi="Times New Roman" w:cs="Times New Roman"/>
        </w:rPr>
      </w:pPr>
    </w:p>
    <w:p w:rsidR="008252A2" w:rsidRPr="00D772A2" w:rsidRDefault="008252A2" w:rsidP="00166F21">
      <w:pPr>
        <w:pStyle w:val="ListParagraph"/>
        <w:numPr>
          <w:ilvl w:val="0"/>
          <w:numId w:val="2"/>
        </w:numPr>
        <w:spacing w:after="0" w:line="200" w:lineRule="exact"/>
        <w:jc w:val="both"/>
        <w:rPr>
          <w:rFonts w:ascii="Times New Roman" w:hAnsi="Times New Roman" w:cs="Times New Roman"/>
        </w:rPr>
      </w:pPr>
      <w:r w:rsidRPr="00D772A2">
        <w:rPr>
          <w:rFonts w:ascii="Times New Roman" w:hAnsi="Times New Roman" w:cs="Times New Roman"/>
        </w:rPr>
        <w:t>an estimate of the cost of travel, meals, or lodging if expenses have not been incurred or a receipt of the cost of the travel, meals, or lodging if the expenses have already been incurred;</w:t>
      </w:r>
    </w:p>
    <w:p w:rsidR="008252A2" w:rsidRPr="00D772A2" w:rsidRDefault="008252A2" w:rsidP="00166F21">
      <w:pPr>
        <w:pStyle w:val="ListParagraph"/>
        <w:numPr>
          <w:ilvl w:val="0"/>
          <w:numId w:val="2"/>
        </w:numPr>
        <w:spacing w:after="0" w:line="200" w:lineRule="exact"/>
        <w:jc w:val="both"/>
        <w:rPr>
          <w:rFonts w:ascii="Times New Roman" w:hAnsi="Times New Roman" w:cs="Times New Roman"/>
        </w:rPr>
      </w:pPr>
      <w:r w:rsidRPr="00D772A2">
        <w:rPr>
          <w:rFonts w:ascii="Times New Roman" w:hAnsi="Times New Roman" w:cs="Times New Roman"/>
        </w:rPr>
        <w:t>the name of the individual who received or is requesting the travel, meal, or lodging expense;</w:t>
      </w:r>
    </w:p>
    <w:p w:rsidR="008252A2" w:rsidRPr="00D772A2" w:rsidRDefault="008252A2" w:rsidP="00166F21">
      <w:pPr>
        <w:pStyle w:val="ListParagraph"/>
        <w:numPr>
          <w:ilvl w:val="0"/>
          <w:numId w:val="2"/>
        </w:numPr>
        <w:spacing w:after="0" w:line="200" w:lineRule="exact"/>
        <w:jc w:val="both"/>
        <w:rPr>
          <w:rFonts w:ascii="Times New Roman" w:hAnsi="Times New Roman" w:cs="Times New Roman"/>
        </w:rPr>
      </w:pPr>
      <w:r w:rsidRPr="00D772A2">
        <w:rPr>
          <w:rFonts w:ascii="Times New Roman" w:hAnsi="Times New Roman" w:cs="Times New Roman"/>
        </w:rPr>
        <w:t>the job title or office of the individual who received or is requesting the travel, meal, or lodging expense; and</w:t>
      </w:r>
    </w:p>
    <w:p w:rsidR="008252A2" w:rsidRPr="00D772A2" w:rsidRDefault="008252A2" w:rsidP="00166F21">
      <w:pPr>
        <w:pStyle w:val="ListParagraph"/>
        <w:numPr>
          <w:ilvl w:val="0"/>
          <w:numId w:val="2"/>
        </w:numPr>
        <w:spacing w:after="0" w:line="200" w:lineRule="exact"/>
        <w:jc w:val="both"/>
        <w:rPr>
          <w:rFonts w:ascii="Times New Roman" w:hAnsi="Times New Roman" w:cs="Times New Roman"/>
        </w:rPr>
      </w:pPr>
      <w:r w:rsidRPr="00D772A2">
        <w:rPr>
          <w:rFonts w:ascii="Times New Roman" w:hAnsi="Times New Roman" w:cs="Times New Roman"/>
        </w:rPr>
        <w:t>the date or dates and nature of the official business in which the travel, meal, or lodging expense was or will be expended.</w:t>
      </w:r>
    </w:p>
    <w:p w:rsidR="008252A2" w:rsidRPr="00D772A2" w:rsidRDefault="008252A2" w:rsidP="00166F21">
      <w:pPr>
        <w:spacing w:after="0" w:line="200" w:lineRule="exact"/>
        <w:contextualSpacing/>
        <w:jc w:val="both"/>
        <w:rPr>
          <w:rFonts w:ascii="Times New Roman" w:hAnsi="Times New Roman" w:cs="Times New Roman"/>
        </w:rPr>
      </w:pPr>
    </w:p>
    <w:p w:rsidR="008252A2" w:rsidRPr="00D772A2" w:rsidRDefault="008252A2" w:rsidP="00166F21">
      <w:pPr>
        <w:spacing w:after="0" w:line="200" w:lineRule="exact"/>
        <w:contextualSpacing/>
        <w:jc w:val="both"/>
        <w:rPr>
          <w:rFonts w:ascii="Times New Roman" w:hAnsi="Times New Roman" w:cs="Times New Roman"/>
        </w:rPr>
      </w:pPr>
      <w:r w:rsidRPr="00D772A2">
        <w:rPr>
          <w:rFonts w:ascii="Times New Roman" w:hAnsi="Times New Roman" w:cs="Times New Roman"/>
        </w:rPr>
        <w:t>All documents and information submitted under this Section are public records subject to disclosure under the Freedom of Information Act, 5 ILCS 140/1</w:t>
      </w:r>
      <w:bookmarkStart w:id="0" w:name="_GoBack"/>
      <w:bookmarkEnd w:id="0"/>
    </w:p>
    <w:p w:rsidR="007323B5" w:rsidRPr="00D772A2" w:rsidRDefault="007323B5" w:rsidP="00166F21">
      <w:pPr>
        <w:spacing w:after="0" w:line="200" w:lineRule="exact"/>
        <w:contextualSpacing/>
        <w:jc w:val="both"/>
        <w:rPr>
          <w:rFonts w:ascii="Times New Roman" w:hAnsi="Times New Roman" w:cs="Times New Roman"/>
        </w:rPr>
      </w:pPr>
    </w:p>
    <w:p w:rsidR="000F6829" w:rsidRPr="00D772A2" w:rsidRDefault="002850B1" w:rsidP="00166F21">
      <w:pPr>
        <w:spacing w:after="0" w:line="200" w:lineRule="exact"/>
        <w:contextualSpacing/>
        <w:jc w:val="both"/>
        <w:rPr>
          <w:rFonts w:ascii="Times New Roman" w:hAnsi="Times New Roman" w:cs="Times New Roman"/>
          <w:b/>
        </w:rPr>
      </w:pPr>
      <w:r w:rsidRPr="00D772A2">
        <w:rPr>
          <w:rFonts w:ascii="Times New Roman" w:hAnsi="Times New Roman" w:cs="Times New Roman"/>
          <w:b/>
        </w:rPr>
        <w:t xml:space="preserve">SECTION </w:t>
      </w:r>
      <w:r w:rsidR="00607446" w:rsidRPr="00D772A2">
        <w:rPr>
          <w:rFonts w:ascii="Times New Roman" w:hAnsi="Times New Roman" w:cs="Times New Roman"/>
          <w:b/>
        </w:rPr>
        <w:t>V</w:t>
      </w:r>
      <w:r w:rsidR="009474DA" w:rsidRPr="00D772A2">
        <w:rPr>
          <w:rFonts w:ascii="Times New Roman" w:hAnsi="Times New Roman" w:cs="Times New Roman"/>
          <w:b/>
        </w:rPr>
        <w:t>I</w:t>
      </w:r>
      <w:r w:rsidRPr="00D772A2">
        <w:rPr>
          <w:rFonts w:ascii="Times New Roman" w:hAnsi="Times New Roman" w:cs="Times New Roman"/>
          <w:b/>
        </w:rPr>
        <w:t xml:space="preserve">:  </w:t>
      </w:r>
      <w:r w:rsidR="002C6801" w:rsidRPr="00D772A2">
        <w:rPr>
          <w:rFonts w:ascii="Times New Roman" w:hAnsi="Times New Roman" w:cs="Times New Roman"/>
          <w:b/>
        </w:rPr>
        <w:t>Entertainment Expenses</w:t>
      </w:r>
      <w:r w:rsidR="001E705C">
        <w:rPr>
          <w:rFonts w:ascii="Times New Roman" w:hAnsi="Times New Roman" w:cs="Times New Roman"/>
          <w:b/>
        </w:rPr>
        <w:t>.</w:t>
      </w:r>
    </w:p>
    <w:p w:rsidR="002F23D1" w:rsidRPr="00D772A2" w:rsidRDefault="002C6801" w:rsidP="00166F21">
      <w:pPr>
        <w:spacing w:after="0" w:line="200" w:lineRule="exact"/>
        <w:contextualSpacing/>
        <w:jc w:val="both"/>
        <w:rPr>
          <w:rFonts w:ascii="Times New Roman" w:hAnsi="Times New Roman" w:cs="Times New Roman"/>
        </w:rPr>
      </w:pPr>
      <w:r w:rsidRPr="00D772A2">
        <w:rPr>
          <w:rFonts w:ascii="Times New Roman" w:hAnsi="Times New Roman" w:cs="Times New Roman"/>
        </w:rPr>
        <w:t>No employee</w:t>
      </w:r>
      <w:r w:rsidR="009F59B1" w:rsidRPr="00D772A2">
        <w:rPr>
          <w:rFonts w:ascii="Times New Roman" w:hAnsi="Times New Roman" w:cs="Times New Roman"/>
        </w:rPr>
        <w:t xml:space="preserve"> </w:t>
      </w:r>
      <w:r w:rsidRPr="00D772A2">
        <w:rPr>
          <w:rFonts w:ascii="Times New Roman" w:hAnsi="Times New Roman" w:cs="Times New Roman"/>
        </w:rPr>
        <w:t xml:space="preserve">or officer </w:t>
      </w:r>
      <w:r w:rsidR="00EF798D" w:rsidRPr="00D772A2">
        <w:rPr>
          <w:rFonts w:ascii="Times New Roman" w:hAnsi="Times New Roman" w:cs="Times New Roman"/>
        </w:rPr>
        <w:t xml:space="preserve">of the Township </w:t>
      </w:r>
      <w:r w:rsidRPr="00D772A2">
        <w:rPr>
          <w:rFonts w:ascii="Times New Roman" w:hAnsi="Times New Roman" w:cs="Times New Roman"/>
        </w:rPr>
        <w:t xml:space="preserve">shall be reimbursed </w:t>
      </w:r>
      <w:r w:rsidR="00D86AD6" w:rsidRPr="00D772A2">
        <w:rPr>
          <w:rFonts w:ascii="Times New Roman" w:hAnsi="Times New Roman" w:cs="Times New Roman"/>
        </w:rPr>
        <w:t>by the Township for any entertainment expense.</w:t>
      </w:r>
    </w:p>
    <w:p w:rsidR="00D86AD6" w:rsidRPr="00D772A2" w:rsidRDefault="00D86AD6" w:rsidP="00166F21">
      <w:pPr>
        <w:spacing w:after="0" w:line="200" w:lineRule="exact"/>
        <w:contextualSpacing/>
        <w:jc w:val="both"/>
        <w:rPr>
          <w:rFonts w:ascii="Times New Roman" w:hAnsi="Times New Roman" w:cs="Times New Roman"/>
        </w:rPr>
      </w:pPr>
    </w:p>
    <w:p w:rsidR="002F23D1" w:rsidRPr="00D772A2" w:rsidRDefault="002850B1" w:rsidP="00166F21">
      <w:pPr>
        <w:spacing w:after="0" w:line="200" w:lineRule="exact"/>
        <w:contextualSpacing/>
        <w:jc w:val="both"/>
        <w:rPr>
          <w:rFonts w:ascii="Times New Roman" w:hAnsi="Times New Roman" w:cs="Times New Roman"/>
        </w:rPr>
      </w:pPr>
      <w:r w:rsidRPr="00D772A2">
        <w:rPr>
          <w:rFonts w:ascii="Times New Roman" w:hAnsi="Times New Roman" w:cs="Times New Roman"/>
          <w:b/>
        </w:rPr>
        <w:t>SECTION X</w:t>
      </w:r>
      <w:r w:rsidR="00FB33C4" w:rsidRPr="00D772A2">
        <w:rPr>
          <w:rFonts w:ascii="Times New Roman" w:hAnsi="Times New Roman" w:cs="Times New Roman"/>
          <w:b/>
        </w:rPr>
        <w:t>I</w:t>
      </w:r>
      <w:r w:rsidR="009474DA" w:rsidRPr="00D772A2">
        <w:rPr>
          <w:rFonts w:ascii="Times New Roman" w:hAnsi="Times New Roman" w:cs="Times New Roman"/>
          <w:b/>
        </w:rPr>
        <w:t>I</w:t>
      </w:r>
      <w:r w:rsidRPr="00D772A2">
        <w:rPr>
          <w:rFonts w:ascii="Times New Roman" w:hAnsi="Times New Roman" w:cs="Times New Roman"/>
          <w:b/>
        </w:rPr>
        <w:t>:  Effective Date.</w:t>
      </w:r>
    </w:p>
    <w:p w:rsidR="002F23D1" w:rsidRPr="00D772A2" w:rsidRDefault="002F23D1" w:rsidP="00166F21">
      <w:pPr>
        <w:spacing w:after="0" w:line="200" w:lineRule="exact"/>
        <w:contextualSpacing/>
        <w:jc w:val="both"/>
        <w:rPr>
          <w:rFonts w:ascii="Times New Roman" w:hAnsi="Times New Roman" w:cs="Times New Roman"/>
        </w:rPr>
      </w:pPr>
      <w:r w:rsidRPr="00D772A2">
        <w:rPr>
          <w:rFonts w:ascii="Times New Roman" w:hAnsi="Times New Roman" w:cs="Times New Roman"/>
        </w:rPr>
        <w:t>This Ordinance shall be in full force and effect from and after its passage.</w:t>
      </w:r>
    </w:p>
    <w:p w:rsidR="00CC1A8C" w:rsidRPr="00D772A2" w:rsidRDefault="00CC1A8C" w:rsidP="00166F21">
      <w:pPr>
        <w:spacing w:after="0" w:line="200" w:lineRule="exact"/>
        <w:contextualSpacing/>
        <w:rPr>
          <w:rFonts w:ascii="Times New Roman" w:hAnsi="Times New Roman" w:cs="Times New Roman"/>
        </w:rPr>
      </w:pPr>
    </w:p>
    <w:p w:rsidR="0081142F" w:rsidRPr="00D772A2" w:rsidRDefault="0081142F" w:rsidP="00166F21">
      <w:pPr>
        <w:spacing w:line="200" w:lineRule="exact"/>
        <w:rPr>
          <w:rFonts w:ascii="Times New Roman" w:hAnsi="Times New Roman" w:cs="Times New Roman"/>
        </w:rPr>
      </w:pPr>
    </w:p>
    <w:p w:rsidR="00CC1A8C" w:rsidRPr="00D772A2" w:rsidRDefault="00CC1A8C" w:rsidP="00DF2FA7">
      <w:pPr>
        <w:keepNext/>
        <w:spacing w:after="0" w:line="360" w:lineRule="auto"/>
        <w:contextualSpacing/>
        <w:rPr>
          <w:rFonts w:ascii="Times New Roman" w:hAnsi="Times New Roman" w:cs="Times New Roman"/>
        </w:rPr>
      </w:pPr>
      <w:r w:rsidRPr="00D772A2">
        <w:rPr>
          <w:rFonts w:ascii="Times New Roman" w:hAnsi="Times New Roman" w:cs="Times New Roman"/>
        </w:rPr>
        <w:t xml:space="preserve">Passed by the </w:t>
      </w:r>
      <w:r w:rsidR="002C6801" w:rsidRPr="00D772A2">
        <w:rPr>
          <w:rFonts w:ascii="Times New Roman" w:hAnsi="Times New Roman" w:cs="Times New Roman"/>
        </w:rPr>
        <w:t>Board of Trustees</w:t>
      </w:r>
      <w:r w:rsidRPr="00D772A2">
        <w:rPr>
          <w:rFonts w:ascii="Times New Roman" w:hAnsi="Times New Roman" w:cs="Times New Roman"/>
        </w:rPr>
        <w:t xml:space="preserve"> this ______ day of ____________________, 20</w:t>
      </w:r>
      <w:r w:rsidR="002C6801" w:rsidRPr="00D772A2">
        <w:rPr>
          <w:rFonts w:ascii="Times New Roman" w:hAnsi="Times New Roman" w:cs="Times New Roman"/>
        </w:rPr>
        <w:t>16</w:t>
      </w:r>
      <w:r w:rsidRPr="00D772A2">
        <w:rPr>
          <w:rFonts w:ascii="Times New Roman" w:hAnsi="Times New Roman" w:cs="Times New Roman"/>
        </w:rPr>
        <w:t>.</w:t>
      </w:r>
    </w:p>
    <w:p w:rsidR="00CC1A8C" w:rsidRPr="00D772A2" w:rsidRDefault="00CC1A8C" w:rsidP="00DF2FA7">
      <w:pPr>
        <w:keepNext/>
        <w:spacing w:after="0" w:line="360" w:lineRule="auto"/>
        <w:contextualSpacing/>
        <w:rPr>
          <w:rFonts w:ascii="Times New Roman" w:hAnsi="Times New Roman" w:cs="Times New Roman"/>
        </w:rPr>
      </w:pPr>
    </w:p>
    <w:p w:rsidR="00CC1A8C" w:rsidRPr="00D772A2" w:rsidRDefault="00CC1A8C" w:rsidP="00DF2FA7">
      <w:pPr>
        <w:spacing w:after="0" w:line="360" w:lineRule="auto"/>
        <w:contextualSpacing/>
        <w:rPr>
          <w:rFonts w:ascii="Times New Roman" w:hAnsi="Times New Roman" w:cs="Times New Roman"/>
        </w:rPr>
      </w:pPr>
      <w:r w:rsidRPr="00D772A2">
        <w:rPr>
          <w:rFonts w:ascii="Times New Roman" w:hAnsi="Times New Roman" w:cs="Times New Roman"/>
        </w:rPr>
        <w:t>AYES:</w:t>
      </w:r>
      <w:r w:rsidRPr="00D772A2">
        <w:rPr>
          <w:rFonts w:ascii="Times New Roman" w:hAnsi="Times New Roman" w:cs="Times New Roman"/>
        </w:rPr>
        <w:tab/>
      </w:r>
      <w:r w:rsidRPr="00D772A2">
        <w:rPr>
          <w:rFonts w:ascii="Times New Roman" w:hAnsi="Times New Roman" w:cs="Times New Roman"/>
        </w:rPr>
        <w:tab/>
      </w:r>
      <w:r w:rsidRPr="00D772A2">
        <w:rPr>
          <w:rFonts w:ascii="Times New Roman" w:hAnsi="Times New Roman" w:cs="Times New Roman"/>
        </w:rPr>
        <w:tab/>
      </w:r>
      <w:r w:rsidRPr="00D772A2">
        <w:rPr>
          <w:rFonts w:ascii="Times New Roman" w:hAnsi="Times New Roman" w:cs="Times New Roman"/>
        </w:rPr>
        <w:tab/>
        <w:t>__________</w:t>
      </w:r>
    </w:p>
    <w:p w:rsidR="00CC1A8C" w:rsidRPr="00D772A2" w:rsidRDefault="00CC1A8C" w:rsidP="00DF2FA7">
      <w:pPr>
        <w:spacing w:after="0" w:line="360" w:lineRule="auto"/>
        <w:contextualSpacing/>
        <w:rPr>
          <w:rFonts w:ascii="Times New Roman" w:hAnsi="Times New Roman" w:cs="Times New Roman"/>
        </w:rPr>
      </w:pPr>
      <w:r w:rsidRPr="00D772A2">
        <w:rPr>
          <w:rFonts w:ascii="Times New Roman" w:hAnsi="Times New Roman" w:cs="Times New Roman"/>
        </w:rPr>
        <w:t>NAYS:</w:t>
      </w:r>
      <w:r w:rsidRPr="00D772A2">
        <w:rPr>
          <w:rFonts w:ascii="Times New Roman" w:hAnsi="Times New Roman" w:cs="Times New Roman"/>
        </w:rPr>
        <w:tab/>
      </w:r>
      <w:r w:rsidRPr="00D772A2">
        <w:rPr>
          <w:rFonts w:ascii="Times New Roman" w:hAnsi="Times New Roman" w:cs="Times New Roman"/>
        </w:rPr>
        <w:tab/>
      </w:r>
      <w:r w:rsidRPr="00D772A2">
        <w:rPr>
          <w:rFonts w:ascii="Times New Roman" w:hAnsi="Times New Roman" w:cs="Times New Roman"/>
        </w:rPr>
        <w:tab/>
        <w:t>__________</w:t>
      </w:r>
    </w:p>
    <w:p w:rsidR="00CC1A8C" w:rsidRPr="00D772A2" w:rsidRDefault="00CC1A8C" w:rsidP="00DF2FA7">
      <w:pPr>
        <w:spacing w:after="0" w:line="360" w:lineRule="auto"/>
        <w:contextualSpacing/>
        <w:rPr>
          <w:rFonts w:ascii="Times New Roman" w:hAnsi="Times New Roman" w:cs="Times New Roman"/>
        </w:rPr>
      </w:pPr>
      <w:r w:rsidRPr="00D772A2">
        <w:rPr>
          <w:rFonts w:ascii="Times New Roman" w:hAnsi="Times New Roman" w:cs="Times New Roman"/>
        </w:rPr>
        <w:t>PRESENT:</w:t>
      </w:r>
      <w:r w:rsidRPr="00D772A2">
        <w:rPr>
          <w:rFonts w:ascii="Times New Roman" w:hAnsi="Times New Roman" w:cs="Times New Roman"/>
        </w:rPr>
        <w:tab/>
      </w:r>
      <w:r w:rsidRPr="00D772A2">
        <w:rPr>
          <w:rFonts w:ascii="Times New Roman" w:hAnsi="Times New Roman" w:cs="Times New Roman"/>
        </w:rPr>
        <w:tab/>
      </w:r>
      <w:r w:rsidRPr="00D772A2">
        <w:rPr>
          <w:rFonts w:ascii="Times New Roman" w:hAnsi="Times New Roman" w:cs="Times New Roman"/>
        </w:rPr>
        <w:tab/>
        <w:t>__________</w:t>
      </w:r>
    </w:p>
    <w:p w:rsidR="00CC1A8C" w:rsidRPr="00D772A2" w:rsidRDefault="00CC1A8C" w:rsidP="00DF2FA7">
      <w:pPr>
        <w:spacing w:after="0" w:line="360" w:lineRule="auto"/>
        <w:contextualSpacing/>
        <w:rPr>
          <w:rFonts w:ascii="Times New Roman" w:hAnsi="Times New Roman" w:cs="Times New Roman"/>
        </w:rPr>
      </w:pPr>
      <w:r w:rsidRPr="00D772A2">
        <w:rPr>
          <w:rFonts w:ascii="Times New Roman" w:hAnsi="Times New Roman" w:cs="Times New Roman"/>
        </w:rPr>
        <w:t>ABSTAIN/ABSENT:</w:t>
      </w:r>
      <w:r w:rsidRPr="00D772A2">
        <w:rPr>
          <w:rFonts w:ascii="Times New Roman" w:hAnsi="Times New Roman" w:cs="Times New Roman"/>
        </w:rPr>
        <w:tab/>
      </w:r>
      <w:r w:rsidRPr="00D772A2">
        <w:rPr>
          <w:rFonts w:ascii="Times New Roman" w:hAnsi="Times New Roman" w:cs="Times New Roman"/>
        </w:rPr>
        <w:tab/>
        <w:t>__________</w:t>
      </w:r>
    </w:p>
    <w:p w:rsidR="00CC1A8C" w:rsidRPr="00D772A2" w:rsidRDefault="00DF2FA7" w:rsidP="00DF2FA7">
      <w:pPr>
        <w:spacing w:after="0" w:line="360" w:lineRule="auto"/>
        <w:contextualSpacing/>
        <w:rPr>
          <w:rFonts w:ascii="Times New Roman" w:hAnsi="Times New Roman" w:cs="Times New Roman"/>
        </w:rPr>
      </w:pPr>
      <w:r w:rsidRPr="00D772A2">
        <w:rPr>
          <w:rFonts w:ascii="Times New Roman" w:hAnsi="Times New Roman" w:cs="Times New Roman"/>
        </w:rPr>
        <w:t xml:space="preserve"> </w:t>
      </w:r>
    </w:p>
    <w:p w:rsidR="00CC1A8C" w:rsidRPr="00D772A2" w:rsidRDefault="00CC1A8C" w:rsidP="00DF2FA7">
      <w:pPr>
        <w:spacing w:after="0" w:line="360" w:lineRule="auto"/>
        <w:contextualSpacing/>
        <w:rPr>
          <w:rFonts w:ascii="Times New Roman" w:hAnsi="Times New Roman" w:cs="Times New Roman"/>
        </w:rPr>
      </w:pPr>
      <w:r w:rsidRPr="00D772A2">
        <w:rPr>
          <w:rFonts w:ascii="Times New Roman" w:hAnsi="Times New Roman" w:cs="Times New Roman"/>
        </w:rPr>
        <w:tab/>
      </w:r>
      <w:r w:rsidRPr="00D772A2">
        <w:rPr>
          <w:rFonts w:ascii="Times New Roman" w:hAnsi="Times New Roman" w:cs="Times New Roman"/>
        </w:rPr>
        <w:tab/>
      </w:r>
      <w:r w:rsidRPr="00D772A2">
        <w:rPr>
          <w:rFonts w:ascii="Times New Roman" w:hAnsi="Times New Roman" w:cs="Times New Roman"/>
        </w:rPr>
        <w:tab/>
      </w:r>
      <w:r w:rsidRPr="00D772A2">
        <w:rPr>
          <w:rFonts w:ascii="Times New Roman" w:hAnsi="Times New Roman" w:cs="Times New Roman"/>
        </w:rPr>
        <w:tab/>
      </w:r>
      <w:r w:rsidRPr="00D772A2">
        <w:rPr>
          <w:rFonts w:ascii="Times New Roman" w:hAnsi="Times New Roman" w:cs="Times New Roman"/>
        </w:rPr>
        <w:tab/>
      </w:r>
      <w:r w:rsidR="00DF2FA7" w:rsidRPr="00D772A2">
        <w:rPr>
          <w:rFonts w:ascii="Times New Roman" w:hAnsi="Times New Roman" w:cs="Times New Roman"/>
        </w:rPr>
        <w:t xml:space="preserve">        </w:t>
      </w:r>
      <w:r w:rsidRPr="00D772A2">
        <w:rPr>
          <w:rFonts w:ascii="Times New Roman" w:hAnsi="Times New Roman" w:cs="Times New Roman"/>
        </w:rPr>
        <w:tab/>
      </w:r>
      <w:r w:rsidR="00DF2FA7" w:rsidRPr="00D772A2">
        <w:rPr>
          <w:rFonts w:ascii="Times New Roman" w:hAnsi="Times New Roman" w:cs="Times New Roman"/>
        </w:rPr>
        <w:t xml:space="preserve">                             </w:t>
      </w:r>
      <w:r w:rsidRPr="00D772A2">
        <w:rPr>
          <w:rFonts w:ascii="Times New Roman" w:hAnsi="Times New Roman" w:cs="Times New Roman"/>
        </w:rPr>
        <w:t>________</w:t>
      </w:r>
      <w:r w:rsidR="00DF2FA7" w:rsidRPr="00D772A2">
        <w:rPr>
          <w:rFonts w:ascii="Times New Roman" w:hAnsi="Times New Roman" w:cs="Times New Roman"/>
        </w:rPr>
        <w:t>_____</w:t>
      </w:r>
      <w:r w:rsidRPr="00D772A2">
        <w:rPr>
          <w:rFonts w:ascii="Times New Roman" w:hAnsi="Times New Roman" w:cs="Times New Roman"/>
        </w:rPr>
        <w:t>_______________________</w:t>
      </w:r>
    </w:p>
    <w:p w:rsidR="00CC1A8C" w:rsidRPr="00D772A2" w:rsidRDefault="00CC1A8C" w:rsidP="00DF2FA7">
      <w:pPr>
        <w:spacing w:after="0" w:line="360" w:lineRule="auto"/>
        <w:contextualSpacing/>
        <w:rPr>
          <w:rFonts w:ascii="Times New Roman" w:hAnsi="Times New Roman" w:cs="Times New Roman"/>
        </w:rPr>
      </w:pPr>
      <w:r w:rsidRPr="00D772A2">
        <w:rPr>
          <w:rFonts w:ascii="Times New Roman" w:hAnsi="Times New Roman" w:cs="Times New Roman"/>
        </w:rPr>
        <w:tab/>
      </w:r>
      <w:r w:rsidRPr="00D772A2">
        <w:rPr>
          <w:rFonts w:ascii="Times New Roman" w:hAnsi="Times New Roman" w:cs="Times New Roman"/>
        </w:rPr>
        <w:tab/>
      </w:r>
      <w:r w:rsidRPr="00D772A2">
        <w:rPr>
          <w:rFonts w:ascii="Times New Roman" w:hAnsi="Times New Roman" w:cs="Times New Roman"/>
        </w:rPr>
        <w:tab/>
      </w:r>
      <w:r w:rsidRPr="00D772A2">
        <w:rPr>
          <w:rFonts w:ascii="Times New Roman" w:hAnsi="Times New Roman" w:cs="Times New Roman"/>
        </w:rPr>
        <w:tab/>
      </w:r>
      <w:r w:rsidRPr="00D772A2">
        <w:rPr>
          <w:rFonts w:ascii="Times New Roman" w:hAnsi="Times New Roman" w:cs="Times New Roman"/>
        </w:rPr>
        <w:tab/>
      </w:r>
      <w:r w:rsidRPr="00D772A2">
        <w:rPr>
          <w:rFonts w:ascii="Times New Roman" w:hAnsi="Times New Roman" w:cs="Times New Roman"/>
        </w:rPr>
        <w:tab/>
      </w:r>
      <w:r w:rsidRPr="00D772A2">
        <w:rPr>
          <w:rFonts w:ascii="Times New Roman" w:hAnsi="Times New Roman" w:cs="Times New Roman"/>
        </w:rPr>
        <w:tab/>
        <w:t xml:space="preserve">    </w:t>
      </w:r>
      <w:r w:rsidR="00DF2FA7" w:rsidRPr="00D772A2">
        <w:rPr>
          <w:rFonts w:ascii="Times New Roman" w:hAnsi="Times New Roman" w:cs="Times New Roman"/>
        </w:rPr>
        <w:tab/>
      </w:r>
      <w:r w:rsidR="00DF2FA7" w:rsidRPr="00D772A2">
        <w:rPr>
          <w:rFonts w:ascii="Times New Roman" w:hAnsi="Times New Roman" w:cs="Times New Roman"/>
        </w:rPr>
        <w:tab/>
        <w:t xml:space="preserve">    </w:t>
      </w:r>
      <w:r w:rsidR="002C6801" w:rsidRPr="00D772A2">
        <w:rPr>
          <w:rFonts w:ascii="Times New Roman" w:hAnsi="Times New Roman" w:cs="Times New Roman"/>
        </w:rPr>
        <w:t>TOWNSHIP</w:t>
      </w:r>
      <w:r w:rsidRPr="00D772A2">
        <w:rPr>
          <w:rFonts w:ascii="Times New Roman" w:hAnsi="Times New Roman" w:cs="Times New Roman"/>
        </w:rPr>
        <w:t xml:space="preserve"> CLERK</w:t>
      </w:r>
    </w:p>
    <w:p w:rsidR="00CC1A8C" w:rsidRPr="00D772A2" w:rsidRDefault="00CC1A8C" w:rsidP="00DF2FA7">
      <w:pPr>
        <w:spacing w:after="0" w:line="360" w:lineRule="auto"/>
        <w:contextualSpacing/>
        <w:rPr>
          <w:rFonts w:ascii="Times New Roman" w:hAnsi="Times New Roman" w:cs="Times New Roman"/>
        </w:rPr>
      </w:pPr>
    </w:p>
    <w:p w:rsidR="00CC1A8C" w:rsidRPr="00D772A2" w:rsidRDefault="00CC1A8C" w:rsidP="00DF2FA7">
      <w:pPr>
        <w:spacing w:after="0" w:line="360" w:lineRule="auto"/>
        <w:contextualSpacing/>
        <w:rPr>
          <w:rFonts w:ascii="Times New Roman" w:hAnsi="Times New Roman" w:cs="Times New Roman"/>
        </w:rPr>
      </w:pPr>
    </w:p>
    <w:p w:rsidR="00CC1A8C" w:rsidRPr="00D772A2" w:rsidRDefault="00CC1A8C" w:rsidP="00DF2FA7">
      <w:pPr>
        <w:spacing w:after="0" w:line="360" w:lineRule="auto"/>
        <w:contextualSpacing/>
        <w:rPr>
          <w:rFonts w:ascii="Times New Roman" w:hAnsi="Times New Roman" w:cs="Times New Roman"/>
        </w:rPr>
      </w:pPr>
      <w:r w:rsidRPr="00D772A2">
        <w:rPr>
          <w:rFonts w:ascii="Times New Roman" w:hAnsi="Times New Roman" w:cs="Times New Roman"/>
        </w:rPr>
        <w:t>Passed and Approved this _________ day of _____________________________, 20</w:t>
      </w:r>
      <w:r w:rsidR="002C6801" w:rsidRPr="00D772A2">
        <w:rPr>
          <w:rFonts w:ascii="Times New Roman" w:hAnsi="Times New Roman" w:cs="Times New Roman"/>
        </w:rPr>
        <w:t>16</w:t>
      </w:r>
      <w:r w:rsidRPr="00D772A2">
        <w:rPr>
          <w:rFonts w:ascii="Times New Roman" w:hAnsi="Times New Roman" w:cs="Times New Roman"/>
        </w:rPr>
        <w:t>.</w:t>
      </w:r>
    </w:p>
    <w:p w:rsidR="00CC1A8C" w:rsidRPr="00D772A2" w:rsidRDefault="00CC1A8C" w:rsidP="00DF2FA7">
      <w:pPr>
        <w:spacing w:after="0" w:line="360" w:lineRule="auto"/>
        <w:contextualSpacing/>
        <w:rPr>
          <w:rFonts w:ascii="Times New Roman" w:hAnsi="Times New Roman" w:cs="Times New Roman"/>
        </w:rPr>
      </w:pPr>
    </w:p>
    <w:p w:rsidR="00CC1A8C" w:rsidRPr="00D772A2" w:rsidRDefault="00CC1A8C" w:rsidP="00DF2FA7">
      <w:pPr>
        <w:spacing w:after="0" w:line="360" w:lineRule="auto"/>
        <w:contextualSpacing/>
        <w:rPr>
          <w:rFonts w:ascii="Times New Roman" w:hAnsi="Times New Roman" w:cs="Times New Roman"/>
        </w:rPr>
      </w:pPr>
    </w:p>
    <w:p w:rsidR="00CC1A8C" w:rsidRPr="00D772A2" w:rsidRDefault="00CC1A8C" w:rsidP="00DF2FA7">
      <w:pPr>
        <w:spacing w:after="0" w:line="360" w:lineRule="auto"/>
        <w:contextualSpacing/>
        <w:rPr>
          <w:rFonts w:ascii="Times New Roman" w:hAnsi="Times New Roman" w:cs="Times New Roman"/>
        </w:rPr>
      </w:pPr>
      <w:r w:rsidRPr="00D772A2">
        <w:rPr>
          <w:rFonts w:ascii="Times New Roman" w:hAnsi="Times New Roman" w:cs="Times New Roman"/>
        </w:rPr>
        <w:tab/>
      </w:r>
      <w:r w:rsidRPr="00D772A2">
        <w:rPr>
          <w:rFonts w:ascii="Times New Roman" w:hAnsi="Times New Roman" w:cs="Times New Roman"/>
        </w:rPr>
        <w:tab/>
      </w:r>
      <w:r w:rsidRPr="00D772A2">
        <w:rPr>
          <w:rFonts w:ascii="Times New Roman" w:hAnsi="Times New Roman" w:cs="Times New Roman"/>
        </w:rPr>
        <w:tab/>
      </w:r>
      <w:r w:rsidRPr="00D772A2">
        <w:rPr>
          <w:rFonts w:ascii="Times New Roman" w:hAnsi="Times New Roman" w:cs="Times New Roman"/>
        </w:rPr>
        <w:tab/>
      </w:r>
      <w:r w:rsidRPr="00D772A2">
        <w:rPr>
          <w:rFonts w:ascii="Times New Roman" w:hAnsi="Times New Roman" w:cs="Times New Roman"/>
        </w:rPr>
        <w:tab/>
      </w:r>
      <w:r w:rsidRPr="00D772A2">
        <w:rPr>
          <w:rFonts w:ascii="Times New Roman" w:hAnsi="Times New Roman" w:cs="Times New Roman"/>
        </w:rPr>
        <w:tab/>
      </w:r>
      <w:r w:rsidR="00DF2FA7" w:rsidRPr="00D772A2">
        <w:rPr>
          <w:rFonts w:ascii="Times New Roman" w:hAnsi="Times New Roman" w:cs="Times New Roman"/>
        </w:rPr>
        <w:t xml:space="preserve">                                </w:t>
      </w:r>
      <w:r w:rsidRPr="00D772A2">
        <w:rPr>
          <w:rFonts w:ascii="Times New Roman" w:hAnsi="Times New Roman" w:cs="Times New Roman"/>
        </w:rPr>
        <w:t>__________________________________</w:t>
      </w:r>
      <w:r w:rsidR="00C82164" w:rsidRPr="00D772A2">
        <w:rPr>
          <w:rFonts w:ascii="Times New Roman" w:hAnsi="Times New Roman" w:cs="Times New Roman"/>
        </w:rPr>
        <w:t>___</w:t>
      </w:r>
      <w:r w:rsidR="00DF2FA7" w:rsidRPr="00D772A2">
        <w:rPr>
          <w:rFonts w:ascii="Times New Roman" w:hAnsi="Times New Roman" w:cs="Times New Roman"/>
        </w:rPr>
        <w:br/>
      </w:r>
    </w:p>
    <w:p w:rsidR="00CC1A8C" w:rsidRPr="00D772A2" w:rsidRDefault="00CC1A8C" w:rsidP="00DF2FA7">
      <w:pPr>
        <w:spacing w:after="0" w:line="360" w:lineRule="auto"/>
        <w:contextualSpacing/>
        <w:rPr>
          <w:rFonts w:ascii="Times New Roman" w:hAnsi="Times New Roman" w:cs="Times New Roman"/>
        </w:rPr>
      </w:pPr>
      <w:r w:rsidRPr="00D772A2">
        <w:rPr>
          <w:rFonts w:ascii="Times New Roman" w:hAnsi="Times New Roman" w:cs="Times New Roman"/>
        </w:rPr>
        <w:tab/>
      </w:r>
      <w:r w:rsidRPr="00D772A2">
        <w:rPr>
          <w:rFonts w:ascii="Times New Roman" w:hAnsi="Times New Roman" w:cs="Times New Roman"/>
        </w:rPr>
        <w:tab/>
      </w:r>
      <w:r w:rsidRPr="00D772A2">
        <w:rPr>
          <w:rFonts w:ascii="Times New Roman" w:hAnsi="Times New Roman" w:cs="Times New Roman"/>
        </w:rPr>
        <w:tab/>
      </w:r>
      <w:r w:rsidRPr="00D772A2">
        <w:rPr>
          <w:rFonts w:ascii="Times New Roman" w:hAnsi="Times New Roman" w:cs="Times New Roman"/>
        </w:rPr>
        <w:tab/>
      </w:r>
      <w:r w:rsidRPr="00D772A2">
        <w:rPr>
          <w:rFonts w:ascii="Times New Roman" w:hAnsi="Times New Roman" w:cs="Times New Roman"/>
        </w:rPr>
        <w:tab/>
      </w:r>
      <w:r w:rsidRPr="00D772A2">
        <w:rPr>
          <w:rFonts w:ascii="Times New Roman" w:hAnsi="Times New Roman" w:cs="Times New Roman"/>
        </w:rPr>
        <w:tab/>
      </w:r>
      <w:r w:rsidR="00DF2FA7" w:rsidRPr="00D772A2">
        <w:rPr>
          <w:rFonts w:ascii="Times New Roman" w:hAnsi="Times New Roman" w:cs="Times New Roman"/>
        </w:rPr>
        <w:t xml:space="preserve">                               </w:t>
      </w:r>
      <w:r w:rsidR="002C6801" w:rsidRPr="00D772A2">
        <w:rPr>
          <w:rFonts w:ascii="Times New Roman" w:hAnsi="Times New Roman" w:cs="Times New Roman"/>
        </w:rPr>
        <w:t>SUPERVISOR</w:t>
      </w:r>
      <w:r w:rsidR="00C82164" w:rsidRPr="00D772A2">
        <w:rPr>
          <w:rFonts w:ascii="Times New Roman" w:hAnsi="Times New Roman" w:cs="Times New Roman"/>
        </w:rPr>
        <w:t>, ____</w:t>
      </w:r>
      <w:r w:rsidR="00DF2FA7" w:rsidRPr="00D772A2">
        <w:rPr>
          <w:rFonts w:ascii="Times New Roman" w:hAnsi="Times New Roman" w:cs="Times New Roman"/>
        </w:rPr>
        <w:t>________</w:t>
      </w:r>
      <w:r w:rsidR="00C82164" w:rsidRPr="00D772A2">
        <w:rPr>
          <w:rFonts w:ascii="Times New Roman" w:hAnsi="Times New Roman" w:cs="Times New Roman"/>
        </w:rPr>
        <w:t>____</w:t>
      </w:r>
      <w:r w:rsidR="002C6801" w:rsidRPr="00D772A2">
        <w:rPr>
          <w:rFonts w:ascii="Times New Roman" w:hAnsi="Times New Roman" w:cs="Times New Roman"/>
        </w:rPr>
        <w:t>TOWNSHIP</w:t>
      </w:r>
    </w:p>
    <w:p w:rsidR="00CC1A8C" w:rsidRPr="00D772A2" w:rsidRDefault="00CC1A8C" w:rsidP="00DF2FA7">
      <w:pPr>
        <w:spacing w:after="0" w:line="360" w:lineRule="auto"/>
        <w:contextualSpacing/>
        <w:rPr>
          <w:rFonts w:ascii="Times New Roman" w:hAnsi="Times New Roman" w:cs="Times New Roman"/>
        </w:rPr>
      </w:pPr>
    </w:p>
    <w:p w:rsidR="00CC1A8C" w:rsidRPr="00D772A2" w:rsidRDefault="00CC1A8C" w:rsidP="00DF2FA7">
      <w:pPr>
        <w:spacing w:after="0" w:line="360" w:lineRule="auto"/>
        <w:contextualSpacing/>
        <w:rPr>
          <w:rFonts w:ascii="Times New Roman" w:hAnsi="Times New Roman" w:cs="Times New Roman"/>
        </w:rPr>
      </w:pPr>
      <w:r w:rsidRPr="00D772A2">
        <w:rPr>
          <w:rFonts w:ascii="Times New Roman" w:hAnsi="Times New Roman" w:cs="Times New Roman"/>
        </w:rPr>
        <w:t>ATTEST:</w:t>
      </w:r>
    </w:p>
    <w:p w:rsidR="00CC1A8C" w:rsidRPr="00D772A2" w:rsidRDefault="00CC1A8C" w:rsidP="00DF2FA7">
      <w:pPr>
        <w:spacing w:after="0" w:line="360" w:lineRule="auto"/>
        <w:contextualSpacing/>
        <w:rPr>
          <w:rFonts w:ascii="Times New Roman" w:hAnsi="Times New Roman" w:cs="Times New Roman"/>
        </w:rPr>
      </w:pPr>
    </w:p>
    <w:p w:rsidR="00CC1A8C" w:rsidRPr="00D772A2" w:rsidRDefault="00CC1A8C" w:rsidP="00DF2FA7">
      <w:pPr>
        <w:spacing w:after="0" w:line="360" w:lineRule="auto"/>
        <w:contextualSpacing/>
        <w:rPr>
          <w:rFonts w:ascii="Times New Roman" w:hAnsi="Times New Roman" w:cs="Times New Roman"/>
        </w:rPr>
      </w:pPr>
      <w:r w:rsidRPr="00D772A2">
        <w:rPr>
          <w:rFonts w:ascii="Times New Roman" w:hAnsi="Times New Roman" w:cs="Times New Roman"/>
        </w:rPr>
        <w:t>________________________________________</w:t>
      </w:r>
    </w:p>
    <w:p w:rsidR="00CC1A8C" w:rsidRPr="00D772A2" w:rsidRDefault="00CC1A8C" w:rsidP="00DF2FA7">
      <w:pPr>
        <w:spacing w:after="0" w:line="360" w:lineRule="auto"/>
        <w:contextualSpacing/>
        <w:rPr>
          <w:rFonts w:ascii="Times New Roman" w:hAnsi="Times New Roman" w:cs="Times New Roman"/>
        </w:rPr>
      </w:pPr>
      <w:r w:rsidRPr="00D772A2">
        <w:rPr>
          <w:rFonts w:ascii="Times New Roman" w:hAnsi="Times New Roman" w:cs="Times New Roman"/>
        </w:rPr>
        <w:tab/>
        <w:t xml:space="preserve">         </w:t>
      </w:r>
      <w:r w:rsidR="002C6801" w:rsidRPr="00D772A2">
        <w:rPr>
          <w:rFonts w:ascii="Times New Roman" w:hAnsi="Times New Roman" w:cs="Times New Roman"/>
        </w:rPr>
        <w:t xml:space="preserve">TOWNSHIP </w:t>
      </w:r>
      <w:r w:rsidRPr="00D772A2">
        <w:rPr>
          <w:rFonts w:ascii="Times New Roman" w:hAnsi="Times New Roman" w:cs="Times New Roman"/>
        </w:rPr>
        <w:t>CLERK</w:t>
      </w:r>
    </w:p>
    <w:p w:rsidR="009C1E7D" w:rsidRPr="00D772A2" w:rsidRDefault="009C1E7D" w:rsidP="00166F21">
      <w:pPr>
        <w:spacing w:after="0" w:line="200" w:lineRule="exact"/>
        <w:contextualSpacing/>
        <w:rPr>
          <w:rFonts w:ascii="Times New Roman" w:hAnsi="Times New Roman" w:cs="Times New Roman"/>
          <w:b/>
        </w:rPr>
      </w:pPr>
    </w:p>
    <w:sectPr w:rsidR="009C1E7D" w:rsidRPr="00D772A2" w:rsidSect="0017739B">
      <w:footerReference w:type="default" r:id="rId8"/>
      <w:pgSz w:w="12240" w:h="15840" w:code="1"/>
      <w:pgMar w:top="720" w:right="720" w:bottom="720" w:left="72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098" w:rsidRDefault="00061098" w:rsidP="0081142F">
      <w:pPr>
        <w:spacing w:after="0" w:line="240" w:lineRule="auto"/>
      </w:pPr>
      <w:r>
        <w:separator/>
      </w:r>
    </w:p>
  </w:endnote>
  <w:endnote w:type="continuationSeparator" w:id="0">
    <w:p w:rsidR="00061098" w:rsidRDefault="00061098" w:rsidP="00811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794367572"/>
      <w:docPartObj>
        <w:docPartGallery w:val="Page Numbers (Bottom of Page)"/>
        <w:docPartUnique/>
      </w:docPartObj>
    </w:sdtPr>
    <w:sdtEndPr/>
    <w:sdtContent>
      <w:sdt>
        <w:sdtPr>
          <w:rPr>
            <w:rFonts w:ascii="Times New Roman" w:hAnsi="Times New Roman" w:cs="Times New Roman"/>
            <w:sz w:val="20"/>
            <w:szCs w:val="20"/>
          </w:rPr>
          <w:id w:val="1728636285"/>
          <w:docPartObj>
            <w:docPartGallery w:val="Page Numbers (Top of Page)"/>
            <w:docPartUnique/>
          </w:docPartObj>
        </w:sdtPr>
        <w:sdtEndPr/>
        <w:sdtContent>
          <w:p w:rsidR="0081142F" w:rsidRPr="00D772A2" w:rsidRDefault="0081142F">
            <w:pPr>
              <w:pStyle w:val="Footer"/>
              <w:jc w:val="center"/>
              <w:rPr>
                <w:rFonts w:ascii="Times New Roman" w:hAnsi="Times New Roman" w:cs="Times New Roman"/>
                <w:sz w:val="20"/>
                <w:szCs w:val="20"/>
              </w:rPr>
            </w:pPr>
            <w:r w:rsidRPr="00D772A2">
              <w:rPr>
                <w:rFonts w:ascii="Times New Roman" w:hAnsi="Times New Roman" w:cs="Times New Roman"/>
                <w:sz w:val="20"/>
                <w:szCs w:val="20"/>
              </w:rPr>
              <w:t xml:space="preserve">Page </w:t>
            </w:r>
            <w:r w:rsidRPr="00D772A2">
              <w:rPr>
                <w:rFonts w:ascii="Times New Roman" w:hAnsi="Times New Roman" w:cs="Times New Roman"/>
                <w:sz w:val="20"/>
                <w:szCs w:val="20"/>
              </w:rPr>
              <w:fldChar w:fldCharType="begin"/>
            </w:r>
            <w:r w:rsidRPr="00D772A2">
              <w:rPr>
                <w:rFonts w:ascii="Times New Roman" w:hAnsi="Times New Roman" w:cs="Times New Roman"/>
                <w:sz w:val="20"/>
                <w:szCs w:val="20"/>
              </w:rPr>
              <w:instrText xml:space="preserve"> PAGE </w:instrText>
            </w:r>
            <w:r w:rsidRPr="00D772A2">
              <w:rPr>
                <w:rFonts w:ascii="Times New Roman" w:hAnsi="Times New Roman" w:cs="Times New Roman"/>
                <w:sz w:val="20"/>
                <w:szCs w:val="20"/>
              </w:rPr>
              <w:fldChar w:fldCharType="separate"/>
            </w:r>
            <w:r w:rsidR="0017739B">
              <w:rPr>
                <w:rFonts w:ascii="Times New Roman" w:hAnsi="Times New Roman" w:cs="Times New Roman"/>
                <w:noProof/>
                <w:sz w:val="20"/>
                <w:szCs w:val="20"/>
              </w:rPr>
              <w:t>2</w:t>
            </w:r>
            <w:r w:rsidRPr="00D772A2">
              <w:rPr>
                <w:rFonts w:ascii="Times New Roman" w:hAnsi="Times New Roman" w:cs="Times New Roman"/>
                <w:sz w:val="20"/>
                <w:szCs w:val="20"/>
              </w:rPr>
              <w:fldChar w:fldCharType="end"/>
            </w:r>
            <w:r w:rsidRPr="00D772A2">
              <w:rPr>
                <w:rFonts w:ascii="Times New Roman" w:hAnsi="Times New Roman" w:cs="Times New Roman"/>
                <w:sz w:val="20"/>
                <w:szCs w:val="20"/>
              </w:rPr>
              <w:t xml:space="preserve"> of </w:t>
            </w:r>
            <w:r w:rsidRPr="00D772A2">
              <w:rPr>
                <w:rFonts w:ascii="Times New Roman" w:hAnsi="Times New Roman" w:cs="Times New Roman"/>
                <w:sz w:val="20"/>
                <w:szCs w:val="20"/>
              </w:rPr>
              <w:fldChar w:fldCharType="begin"/>
            </w:r>
            <w:r w:rsidRPr="00D772A2">
              <w:rPr>
                <w:rFonts w:ascii="Times New Roman" w:hAnsi="Times New Roman" w:cs="Times New Roman"/>
                <w:sz w:val="20"/>
                <w:szCs w:val="20"/>
              </w:rPr>
              <w:instrText xml:space="preserve"> NUMPAGES  </w:instrText>
            </w:r>
            <w:r w:rsidRPr="00D772A2">
              <w:rPr>
                <w:rFonts w:ascii="Times New Roman" w:hAnsi="Times New Roman" w:cs="Times New Roman"/>
                <w:sz w:val="20"/>
                <w:szCs w:val="20"/>
              </w:rPr>
              <w:fldChar w:fldCharType="separate"/>
            </w:r>
            <w:r w:rsidR="0017739B">
              <w:rPr>
                <w:rFonts w:ascii="Times New Roman" w:hAnsi="Times New Roman" w:cs="Times New Roman"/>
                <w:noProof/>
                <w:sz w:val="20"/>
                <w:szCs w:val="20"/>
              </w:rPr>
              <w:t>2</w:t>
            </w:r>
            <w:r w:rsidRPr="00D772A2">
              <w:rPr>
                <w:rFonts w:ascii="Times New Roman" w:hAnsi="Times New Roman" w:cs="Times New Roman"/>
                <w:sz w:val="20"/>
                <w:szCs w:val="20"/>
              </w:rPr>
              <w:fldChar w:fldCharType="end"/>
            </w:r>
          </w:p>
        </w:sdtContent>
      </w:sdt>
    </w:sdtContent>
  </w:sdt>
  <w:p w:rsidR="0081142F" w:rsidRDefault="00811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098" w:rsidRDefault="00061098" w:rsidP="0081142F">
      <w:pPr>
        <w:spacing w:after="0" w:line="240" w:lineRule="auto"/>
      </w:pPr>
      <w:r>
        <w:separator/>
      </w:r>
    </w:p>
  </w:footnote>
  <w:footnote w:type="continuationSeparator" w:id="0">
    <w:p w:rsidR="00061098" w:rsidRDefault="00061098" w:rsidP="008114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3AD8"/>
    <w:multiLevelType w:val="hybridMultilevel"/>
    <w:tmpl w:val="4CCA6450"/>
    <w:lvl w:ilvl="0" w:tplc="C3F65E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3B78EB"/>
    <w:multiLevelType w:val="hybridMultilevel"/>
    <w:tmpl w:val="550643B6"/>
    <w:lvl w:ilvl="0" w:tplc="0EC88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43307B"/>
    <w:multiLevelType w:val="hybridMultilevel"/>
    <w:tmpl w:val="C638FE7C"/>
    <w:lvl w:ilvl="0" w:tplc="C3F65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E6E86"/>
    <w:multiLevelType w:val="hybridMultilevel"/>
    <w:tmpl w:val="993AE1DE"/>
    <w:lvl w:ilvl="0" w:tplc="2F52BE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CE28B7"/>
    <w:multiLevelType w:val="hybridMultilevel"/>
    <w:tmpl w:val="617AFB3E"/>
    <w:lvl w:ilvl="0" w:tplc="C3F65E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A42356"/>
    <w:multiLevelType w:val="hybridMultilevel"/>
    <w:tmpl w:val="2264D1FC"/>
    <w:lvl w:ilvl="0" w:tplc="34EC90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EF78C4"/>
    <w:multiLevelType w:val="hybridMultilevel"/>
    <w:tmpl w:val="801EA6DE"/>
    <w:lvl w:ilvl="0" w:tplc="C3F65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476EB6"/>
    <w:multiLevelType w:val="hybridMultilevel"/>
    <w:tmpl w:val="2264D1FC"/>
    <w:lvl w:ilvl="0" w:tplc="34EC90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5"/>
  </w:num>
  <w:num w:numId="4">
    <w:abstractNumId w:val="4"/>
  </w:num>
  <w:num w:numId="5">
    <w:abstractNumId w:val="7"/>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F4"/>
    <w:rsid w:val="00061098"/>
    <w:rsid w:val="00081922"/>
    <w:rsid w:val="00096F84"/>
    <w:rsid w:val="000B7900"/>
    <w:rsid w:val="000F6829"/>
    <w:rsid w:val="00106FB5"/>
    <w:rsid w:val="00123732"/>
    <w:rsid w:val="00166F21"/>
    <w:rsid w:val="0017739B"/>
    <w:rsid w:val="001B3E58"/>
    <w:rsid w:val="001D703C"/>
    <w:rsid w:val="001D737A"/>
    <w:rsid w:val="001D74F7"/>
    <w:rsid w:val="001E705C"/>
    <w:rsid w:val="001F7B0B"/>
    <w:rsid w:val="00203446"/>
    <w:rsid w:val="0021642E"/>
    <w:rsid w:val="0024574A"/>
    <w:rsid w:val="0028027F"/>
    <w:rsid w:val="002850B1"/>
    <w:rsid w:val="002B0CCD"/>
    <w:rsid w:val="002C545A"/>
    <w:rsid w:val="002C6801"/>
    <w:rsid w:val="002C77D0"/>
    <w:rsid w:val="002F23D1"/>
    <w:rsid w:val="00323976"/>
    <w:rsid w:val="00324AC5"/>
    <w:rsid w:val="003401CF"/>
    <w:rsid w:val="00360096"/>
    <w:rsid w:val="00371FEF"/>
    <w:rsid w:val="00386318"/>
    <w:rsid w:val="003A0C44"/>
    <w:rsid w:val="003C5A24"/>
    <w:rsid w:val="00420F1C"/>
    <w:rsid w:val="00470D07"/>
    <w:rsid w:val="0048073B"/>
    <w:rsid w:val="004C1E72"/>
    <w:rsid w:val="005A24F2"/>
    <w:rsid w:val="005D4652"/>
    <w:rsid w:val="005E5E19"/>
    <w:rsid w:val="005F0AF0"/>
    <w:rsid w:val="005F0B6F"/>
    <w:rsid w:val="00605742"/>
    <w:rsid w:val="00607446"/>
    <w:rsid w:val="00613B72"/>
    <w:rsid w:val="006240DC"/>
    <w:rsid w:val="00631719"/>
    <w:rsid w:val="00635C26"/>
    <w:rsid w:val="00653115"/>
    <w:rsid w:val="006534BD"/>
    <w:rsid w:val="006570FA"/>
    <w:rsid w:val="00696281"/>
    <w:rsid w:val="006A38F4"/>
    <w:rsid w:val="006D6B12"/>
    <w:rsid w:val="007323B5"/>
    <w:rsid w:val="00743D21"/>
    <w:rsid w:val="00745F6E"/>
    <w:rsid w:val="0075063D"/>
    <w:rsid w:val="007659E7"/>
    <w:rsid w:val="00767A7E"/>
    <w:rsid w:val="007732D7"/>
    <w:rsid w:val="00786679"/>
    <w:rsid w:val="00790B6A"/>
    <w:rsid w:val="007941CC"/>
    <w:rsid w:val="007A5C14"/>
    <w:rsid w:val="007D17E5"/>
    <w:rsid w:val="007E0BED"/>
    <w:rsid w:val="007E4094"/>
    <w:rsid w:val="0081142F"/>
    <w:rsid w:val="00823C60"/>
    <w:rsid w:val="008252A2"/>
    <w:rsid w:val="008455EB"/>
    <w:rsid w:val="0086012F"/>
    <w:rsid w:val="00864859"/>
    <w:rsid w:val="008778B1"/>
    <w:rsid w:val="008B4DD7"/>
    <w:rsid w:val="008E06AE"/>
    <w:rsid w:val="008E0D68"/>
    <w:rsid w:val="009474DA"/>
    <w:rsid w:val="00983FF2"/>
    <w:rsid w:val="00996CC4"/>
    <w:rsid w:val="009B690F"/>
    <w:rsid w:val="009C1E7D"/>
    <w:rsid w:val="009F0E2A"/>
    <w:rsid w:val="009F59B1"/>
    <w:rsid w:val="00A80C31"/>
    <w:rsid w:val="00AB011F"/>
    <w:rsid w:val="00AB11E8"/>
    <w:rsid w:val="00AD7391"/>
    <w:rsid w:val="00AF512C"/>
    <w:rsid w:val="00B05A01"/>
    <w:rsid w:val="00B16993"/>
    <w:rsid w:val="00B57CD1"/>
    <w:rsid w:val="00B668C1"/>
    <w:rsid w:val="00BB0189"/>
    <w:rsid w:val="00BF5073"/>
    <w:rsid w:val="00C03757"/>
    <w:rsid w:val="00C82164"/>
    <w:rsid w:val="00CA0F8E"/>
    <w:rsid w:val="00CB25FB"/>
    <w:rsid w:val="00CC1A8C"/>
    <w:rsid w:val="00D123AA"/>
    <w:rsid w:val="00D40C2A"/>
    <w:rsid w:val="00D47618"/>
    <w:rsid w:val="00D51F41"/>
    <w:rsid w:val="00D772A2"/>
    <w:rsid w:val="00D86AD6"/>
    <w:rsid w:val="00DF2FA7"/>
    <w:rsid w:val="00E053D4"/>
    <w:rsid w:val="00E06686"/>
    <w:rsid w:val="00E07D9A"/>
    <w:rsid w:val="00E31BAE"/>
    <w:rsid w:val="00E366A2"/>
    <w:rsid w:val="00E44BD4"/>
    <w:rsid w:val="00E56C24"/>
    <w:rsid w:val="00EA18F3"/>
    <w:rsid w:val="00EA6C93"/>
    <w:rsid w:val="00EF6A93"/>
    <w:rsid w:val="00EF798D"/>
    <w:rsid w:val="00F1682C"/>
    <w:rsid w:val="00F26F88"/>
    <w:rsid w:val="00F43AA6"/>
    <w:rsid w:val="00F724E0"/>
    <w:rsid w:val="00F960FA"/>
    <w:rsid w:val="00FB3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EE8B3C"/>
  <w15:docId w15:val="{BC695D8C-5FBB-4BAE-AB2E-12AA15BFF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83F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90F"/>
    <w:rPr>
      <w:rFonts w:ascii="Segoe UI" w:hAnsi="Segoe UI" w:cs="Segoe UI"/>
      <w:sz w:val="18"/>
      <w:szCs w:val="18"/>
    </w:rPr>
  </w:style>
  <w:style w:type="paragraph" w:styleId="ListParagraph">
    <w:name w:val="List Paragraph"/>
    <w:basedOn w:val="Normal"/>
    <w:uiPriority w:val="34"/>
    <w:qFormat/>
    <w:rsid w:val="003A0C44"/>
    <w:pPr>
      <w:ind w:left="720"/>
      <w:contextualSpacing/>
    </w:pPr>
  </w:style>
  <w:style w:type="paragraph" w:styleId="Header">
    <w:name w:val="header"/>
    <w:basedOn w:val="Normal"/>
    <w:link w:val="HeaderChar"/>
    <w:uiPriority w:val="99"/>
    <w:unhideWhenUsed/>
    <w:rsid w:val="00811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42F"/>
  </w:style>
  <w:style w:type="paragraph" w:styleId="Footer">
    <w:name w:val="footer"/>
    <w:basedOn w:val="Normal"/>
    <w:link w:val="FooterChar"/>
    <w:uiPriority w:val="99"/>
    <w:unhideWhenUsed/>
    <w:rsid w:val="00811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42F"/>
  </w:style>
  <w:style w:type="paragraph" w:styleId="Revision">
    <w:name w:val="Revision"/>
    <w:hidden/>
    <w:uiPriority w:val="99"/>
    <w:semiHidden/>
    <w:rsid w:val="001E70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638218">
      <w:bodyDiv w:val="1"/>
      <w:marLeft w:val="0"/>
      <w:marRight w:val="0"/>
      <w:marTop w:val="0"/>
      <w:marBottom w:val="0"/>
      <w:divBdr>
        <w:top w:val="none" w:sz="0" w:space="0" w:color="auto"/>
        <w:left w:val="none" w:sz="0" w:space="0" w:color="auto"/>
        <w:bottom w:val="none" w:sz="0" w:space="0" w:color="auto"/>
        <w:right w:val="none" w:sz="0" w:space="0" w:color="auto"/>
      </w:divBdr>
    </w:div>
    <w:div w:id="407272248">
      <w:bodyDiv w:val="1"/>
      <w:marLeft w:val="0"/>
      <w:marRight w:val="0"/>
      <w:marTop w:val="0"/>
      <w:marBottom w:val="0"/>
      <w:divBdr>
        <w:top w:val="none" w:sz="0" w:space="0" w:color="auto"/>
        <w:left w:val="none" w:sz="0" w:space="0" w:color="auto"/>
        <w:bottom w:val="none" w:sz="0" w:space="0" w:color="auto"/>
        <w:right w:val="none" w:sz="0" w:space="0" w:color="auto"/>
      </w:divBdr>
    </w:div>
    <w:div w:id="452140649">
      <w:bodyDiv w:val="1"/>
      <w:marLeft w:val="0"/>
      <w:marRight w:val="0"/>
      <w:marTop w:val="0"/>
      <w:marBottom w:val="0"/>
      <w:divBdr>
        <w:top w:val="none" w:sz="0" w:space="0" w:color="auto"/>
        <w:left w:val="none" w:sz="0" w:space="0" w:color="auto"/>
        <w:bottom w:val="none" w:sz="0" w:space="0" w:color="auto"/>
        <w:right w:val="none" w:sz="0" w:space="0" w:color="auto"/>
      </w:divBdr>
    </w:div>
    <w:div w:id="461534623">
      <w:bodyDiv w:val="1"/>
      <w:marLeft w:val="0"/>
      <w:marRight w:val="0"/>
      <w:marTop w:val="0"/>
      <w:marBottom w:val="0"/>
      <w:divBdr>
        <w:top w:val="none" w:sz="0" w:space="0" w:color="auto"/>
        <w:left w:val="none" w:sz="0" w:space="0" w:color="auto"/>
        <w:bottom w:val="none" w:sz="0" w:space="0" w:color="auto"/>
        <w:right w:val="none" w:sz="0" w:space="0" w:color="auto"/>
      </w:divBdr>
    </w:div>
    <w:div w:id="542137165">
      <w:bodyDiv w:val="1"/>
      <w:marLeft w:val="0"/>
      <w:marRight w:val="0"/>
      <w:marTop w:val="0"/>
      <w:marBottom w:val="0"/>
      <w:divBdr>
        <w:top w:val="none" w:sz="0" w:space="0" w:color="auto"/>
        <w:left w:val="none" w:sz="0" w:space="0" w:color="auto"/>
        <w:bottom w:val="none" w:sz="0" w:space="0" w:color="auto"/>
        <w:right w:val="none" w:sz="0" w:space="0" w:color="auto"/>
      </w:divBdr>
    </w:div>
    <w:div w:id="729692192">
      <w:bodyDiv w:val="1"/>
      <w:marLeft w:val="0"/>
      <w:marRight w:val="0"/>
      <w:marTop w:val="0"/>
      <w:marBottom w:val="0"/>
      <w:divBdr>
        <w:top w:val="none" w:sz="0" w:space="0" w:color="auto"/>
        <w:left w:val="none" w:sz="0" w:space="0" w:color="auto"/>
        <w:bottom w:val="none" w:sz="0" w:space="0" w:color="auto"/>
        <w:right w:val="none" w:sz="0" w:space="0" w:color="auto"/>
      </w:divBdr>
    </w:div>
    <w:div w:id="958728756">
      <w:bodyDiv w:val="1"/>
      <w:marLeft w:val="0"/>
      <w:marRight w:val="0"/>
      <w:marTop w:val="0"/>
      <w:marBottom w:val="0"/>
      <w:divBdr>
        <w:top w:val="none" w:sz="0" w:space="0" w:color="auto"/>
        <w:left w:val="none" w:sz="0" w:space="0" w:color="auto"/>
        <w:bottom w:val="none" w:sz="0" w:space="0" w:color="auto"/>
        <w:right w:val="none" w:sz="0" w:space="0" w:color="auto"/>
      </w:divBdr>
    </w:div>
    <w:div w:id="992030565">
      <w:bodyDiv w:val="1"/>
      <w:marLeft w:val="0"/>
      <w:marRight w:val="0"/>
      <w:marTop w:val="0"/>
      <w:marBottom w:val="0"/>
      <w:divBdr>
        <w:top w:val="none" w:sz="0" w:space="0" w:color="auto"/>
        <w:left w:val="none" w:sz="0" w:space="0" w:color="auto"/>
        <w:bottom w:val="none" w:sz="0" w:space="0" w:color="auto"/>
        <w:right w:val="none" w:sz="0" w:space="0" w:color="auto"/>
      </w:divBdr>
    </w:div>
    <w:div w:id="1567957102">
      <w:bodyDiv w:val="1"/>
      <w:marLeft w:val="0"/>
      <w:marRight w:val="0"/>
      <w:marTop w:val="0"/>
      <w:marBottom w:val="0"/>
      <w:divBdr>
        <w:top w:val="none" w:sz="0" w:space="0" w:color="auto"/>
        <w:left w:val="none" w:sz="0" w:space="0" w:color="auto"/>
        <w:bottom w:val="none" w:sz="0" w:space="0" w:color="auto"/>
        <w:right w:val="none" w:sz="0" w:space="0" w:color="auto"/>
      </w:divBdr>
    </w:div>
    <w:div w:id="1693725296">
      <w:bodyDiv w:val="1"/>
      <w:marLeft w:val="0"/>
      <w:marRight w:val="0"/>
      <w:marTop w:val="0"/>
      <w:marBottom w:val="0"/>
      <w:divBdr>
        <w:top w:val="none" w:sz="0" w:space="0" w:color="auto"/>
        <w:left w:val="none" w:sz="0" w:space="0" w:color="auto"/>
        <w:bottom w:val="none" w:sz="0" w:space="0" w:color="auto"/>
        <w:right w:val="none" w:sz="0" w:space="0" w:color="auto"/>
      </w:divBdr>
    </w:div>
    <w:div w:id="1759136448">
      <w:bodyDiv w:val="1"/>
      <w:marLeft w:val="0"/>
      <w:marRight w:val="0"/>
      <w:marTop w:val="0"/>
      <w:marBottom w:val="0"/>
      <w:divBdr>
        <w:top w:val="none" w:sz="0" w:space="0" w:color="auto"/>
        <w:left w:val="none" w:sz="0" w:space="0" w:color="auto"/>
        <w:bottom w:val="none" w:sz="0" w:space="0" w:color="auto"/>
        <w:right w:val="none" w:sz="0" w:space="0" w:color="auto"/>
      </w:divBdr>
    </w:div>
    <w:div w:id="21286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774F7-CDB8-452A-9D91-3123A3F9E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Brokaw</dc:creator>
  <cp:lastModifiedBy>Pam Butler</cp:lastModifiedBy>
  <cp:revision>8</cp:revision>
  <cp:lastPrinted>2016-10-06T15:36:00Z</cp:lastPrinted>
  <dcterms:created xsi:type="dcterms:W3CDTF">2016-10-05T15:18:00Z</dcterms:created>
  <dcterms:modified xsi:type="dcterms:W3CDTF">2016-10-06T15:39:00Z</dcterms:modified>
</cp:coreProperties>
</file>